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sz w:val="28"/>
          <w:szCs w:val="28"/>
        </w:rPr>
        <w:id w:val="447666741"/>
        <w:docPartObj>
          <w:docPartGallery w:val="Cover Pages"/>
          <w:docPartUnique/>
        </w:docPartObj>
      </w:sdtPr>
      <w:sdtEndPr>
        <w:rPr>
          <w:bCs/>
          <w:color w:val="365F91" w:themeColor="accent1" w:themeShade="BF"/>
        </w:rPr>
      </w:sdtEndPr>
      <w:sdtContent>
        <w:tbl>
          <w:tblPr>
            <w:tblW w:w="4903" w:type="pct"/>
            <w:jc w:val="center"/>
            <w:tblLook w:val="04A0"/>
          </w:tblPr>
          <w:tblGrid>
            <w:gridCol w:w="15878"/>
          </w:tblGrid>
          <w:tr w:rsidR="00D5436A" w:rsidRPr="0021077B" w:rsidTr="000F3C49">
            <w:trPr>
              <w:trHeight w:val="4010"/>
              <w:jc w:val="center"/>
            </w:trPr>
            <w:tc>
              <w:tcPr>
                <w:tcW w:w="5000" w:type="pct"/>
              </w:tcPr>
              <w:p w:rsidR="00D5436A" w:rsidRPr="0021077B" w:rsidRDefault="000F3C49" w:rsidP="0036204F">
                <w:pPr>
                  <w:pStyle w:val="aa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  <w:proofErr w:type="spellStart"/>
                <w:r w:rsidRPr="0021077B"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>Русская</w:t>
                </w:r>
                <w:proofErr w:type="spellEnd"/>
                <w:r w:rsidRPr="0021077B"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Pr="0021077B"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>утка</w:t>
                </w:r>
                <w:proofErr w:type="spellEnd"/>
                <w:r w:rsidRPr="0021077B"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 xml:space="preserve"> Утолина – ВОЗРОЖДЕНИЕ ТРАДИЦИЙ</w:t>
                </w:r>
              </w:p>
            </w:tc>
          </w:tr>
          <w:tr w:rsidR="00D5436A" w:rsidRPr="00855EAB" w:rsidTr="000F3C49">
            <w:trPr>
              <w:trHeight w:val="2005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D5436A" w:rsidRPr="00855EAB" w:rsidRDefault="00A90B6D" w:rsidP="0036204F">
                <w:pPr>
                  <w:pStyle w:val="aa"/>
                  <w:rPr>
                    <w:rFonts w:ascii="Times New Roman" w:eastAsiaTheme="majorEastAsia" w:hAnsi="Times New Roman" w:cs="Times New Roman"/>
                    <w:sz w:val="28"/>
                    <w:szCs w:val="28"/>
                    <w:lang w:val="ru-RU"/>
                  </w:rPr>
                </w:pPr>
                <w:r w:rsidRPr="00855EAB">
                  <w:rPr>
                    <w:rStyle w:val="af0"/>
                    <w:sz w:val="48"/>
                    <w:szCs w:val="48"/>
                    <w:lang w:val="ru-RU"/>
                  </w:rPr>
                  <w:t xml:space="preserve">ПОВЫВЫШЕНИЕ УЗНАВАЕМОСТИ БРЕНДА РУССКОЙ УТКИ УТОЛИНА ЧЕРЕЗ ВОЗРОЖДЕНИЕ ТРАДИЦИЙ И ПРОПАГАНДУ РУССКОЙ КУХНИ                                                                                (Фестиваль русской утки по всей России, интеграции в </w:t>
                </w:r>
                <w:r w:rsidRPr="00855EAB">
                  <w:rPr>
                    <w:rStyle w:val="af0"/>
                    <w:sz w:val="48"/>
                    <w:szCs w:val="48"/>
                  </w:rPr>
                  <w:t>Discover</w:t>
                </w:r>
                <w:r w:rsidRPr="00855EAB">
                  <w:rPr>
                    <w:rStyle w:val="af0"/>
                    <w:sz w:val="48"/>
                    <w:szCs w:val="48"/>
                    <w:lang w:val="ru-RU"/>
                  </w:rPr>
                  <w:t xml:space="preserve"> </w:t>
                </w:r>
                <w:r w:rsidRPr="00855EAB">
                  <w:rPr>
                    <w:rStyle w:val="af0"/>
                    <w:sz w:val="48"/>
                    <w:szCs w:val="48"/>
                  </w:rPr>
                  <w:t>Russian</w:t>
                </w:r>
                <w:r w:rsidRPr="00855EAB">
                  <w:rPr>
                    <w:rStyle w:val="af0"/>
                    <w:sz w:val="48"/>
                    <w:szCs w:val="48"/>
                    <w:lang w:val="ru-RU"/>
                  </w:rPr>
                  <w:t xml:space="preserve"> </w:t>
                </w:r>
                <w:r w:rsidRPr="00855EAB">
                  <w:rPr>
                    <w:rStyle w:val="af0"/>
                    <w:sz w:val="48"/>
                    <w:szCs w:val="48"/>
                  </w:rPr>
                  <w:t>Cuisine</w:t>
                </w:r>
                <w:r w:rsidRPr="00855EAB">
                  <w:rPr>
                    <w:rStyle w:val="af0"/>
                    <w:sz w:val="48"/>
                    <w:szCs w:val="48"/>
                    <w:lang w:val="ru-RU"/>
                  </w:rPr>
                  <w:t xml:space="preserve">, </w:t>
                </w:r>
                <w:r w:rsidRPr="00855EAB">
                  <w:rPr>
                    <w:rStyle w:val="af0"/>
                    <w:sz w:val="48"/>
                    <w:szCs w:val="48"/>
                  </w:rPr>
                  <w:t>Taste</w:t>
                </w:r>
                <w:r w:rsidRPr="00855EAB">
                  <w:rPr>
                    <w:rStyle w:val="af0"/>
                    <w:sz w:val="48"/>
                    <w:szCs w:val="48"/>
                    <w:lang w:val="ru-RU"/>
                  </w:rPr>
                  <w:t xml:space="preserve"> </w:t>
                </w:r>
                <w:r w:rsidRPr="00855EAB">
                  <w:rPr>
                    <w:rStyle w:val="af0"/>
                    <w:sz w:val="48"/>
                    <w:szCs w:val="48"/>
                  </w:rPr>
                  <w:t>of</w:t>
                </w:r>
                <w:r w:rsidRPr="00855EAB">
                  <w:rPr>
                    <w:rStyle w:val="af0"/>
                    <w:sz w:val="48"/>
                    <w:szCs w:val="48"/>
                    <w:lang w:val="ru-RU"/>
                  </w:rPr>
                  <w:t xml:space="preserve"> </w:t>
                </w:r>
                <w:proofErr w:type="spellStart"/>
                <w:r w:rsidRPr="00855EAB">
                  <w:rPr>
                    <w:rStyle w:val="af0"/>
                    <w:sz w:val="48"/>
                    <w:szCs w:val="48"/>
                  </w:rPr>
                  <w:t>Moskow</w:t>
                </w:r>
                <w:proofErr w:type="spellEnd"/>
                <w:r w:rsidRPr="00855EAB">
                  <w:rPr>
                    <w:rStyle w:val="af0"/>
                    <w:sz w:val="48"/>
                    <w:szCs w:val="48"/>
                    <w:lang w:val="ru-RU"/>
                  </w:rPr>
                  <w:t xml:space="preserve">, </w:t>
                </w:r>
                <w:r w:rsidRPr="00855EAB">
                  <w:rPr>
                    <w:rStyle w:val="af0"/>
                    <w:sz w:val="48"/>
                    <w:szCs w:val="48"/>
                  </w:rPr>
                  <w:t>Taste</w:t>
                </w:r>
                <w:r w:rsidRPr="00855EAB">
                  <w:rPr>
                    <w:rStyle w:val="af0"/>
                    <w:sz w:val="48"/>
                    <w:szCs w:val="48"/>
                    <w:lang w:val="ru-RU"/>
                  </w:rPr>
                  <w:t xml:space="preserve"> </w:t>
                </w:r>
                <w:r w:rsidRPr="00855EAB">
                  <w:rPr>
                    <w:rStyle w:val="af0"/>
                    <w:sz w:val="48"/>
                    <w:szCs w:val="48"/>
                  </w:rPr>
                  <w:t>of</w:t>
                </w:r>
                <w:r w:rsidRPr="00855EAB">
                  <w:rPr>
                    <w:rStyle w:val="af0"/>
                    <w:sz w:val="48"/>
                    <w:szCs w:val="48"/>
                    <w:lang w:val="ru-RU"/>
                  </w:rPr>
                  <w:t xml:space="preserve"> </w:t>
                </w:r>
                <w:r w:rsidRPr="00855EAB">
                  <w:rPr>
                    <w:rStyle w:val="af0"/>
                    <w:sz w:val="48"/>
                    <w:szCs w:val="48"/>
                  </w:rPr>
                  <w:t>Abu</w:t>
                </w:r>
                <w:r w:rsidRPr="00855EAB">
                  <w:rPr>
                    <w:rStyle w:val="af0"/>
                    <w:sz w:val="48"/>
                    <w:szCs w:val="48"/>
                    <w:lang w:val="ru-RU"/>
                  </w:rPr>
                  <w:t xml:space="preserve"> </w:t>
                </w:r>
                <w:r w:rsidRPr="00855EAB">
                  <w:rPr>
                    <w:rStyle w:val="af0"/>
                    <w:sz w:val="48"/>
                    <w:szCs w:val="48"/>
                  </w:rPr>
                  <w:t>Dhabi</w:t>
                </w:r>
                <w:r w:rsidRPr="00855EAB">
                  <w:rPr>
                    <w:rStyle w:val="af0"/>
                    <w:sz w:val="48"/>
                    <w:szCs w:val="48"/>
                    <w:lang w:val="ru-RU"/>
                  </w:rPr>
                  <w:t xml:space="preserve">, креативные программы и конкурсы </w:t>
                </w:r>
                <w:r w:rsidRPr="00855EAB">
                  <w:rPr>
                    <w:rStyle w:val="af0"/>
                    <w:sz w:val="48"/>
                    <w:szCs w:val="48"/>
                  </w:rPr>
                  <w:t>SMM</w:t>
                </w:r>
                <w:r w:rsidRPr="00855EAB">
                  <w:rPr>
                    <w:rStyle w:val="af0"/>
                    <w:sz w:val="48"/>
                    <w:szCs w:val="48"/>
                    <w:lang w:val="ru-RU"/>
                  </w:rPr>
                  <w:t>, вирусные ролики и масштабная рекламная кампания на ТВ и в интернете)</w:t>
                </w:r>
              </w:p>
            </w:tc>
          </w:tr>
        </w:tbl>
        <w:p w:rsidR="00D5436A" w:rsidRPr="00855EAB" w:rsidRDefault="00D5436A" w:rsidP="0036204F">
          <w:pPr>
            <w:pStyle w:val="aa"/>
            <w:rPr>
              <w:rFonts w:ascii="Times New Roman" w:hAnsi="Times New Roman" w:cs="Times New Roman"/>
              <w:sz w:val="28"/>
              <w:szCs w:val="28"/>
              <w:lang w:val="ru-RU"/>
            </w:rPr>
          </w:pPr>
        </w:p>
        <w:tbl>
          <w:tblPr>
            <w:tblpPr w:leftFromText="180" w:rightFromText="180" w:vertAnchor="text" w:tblpX="93" w:tblpY="1"/>
            <w:tblOverlap w:val="never"/>
            <w:tblW w:w="0" w:type="auto"/>
            <w:tblLook w:val="04A0"/>
          </w:tblPr>
          <w:tblGrid>
            <w:gridCol w:w="257"/>
            <w:gridCol w:w="257"/>
            <w:gridCol w:w="257"/>
            <w:gridCol w:w="257"/>
            <w:gridCol w:w="257"/>
            <w:gridCol w:w="257"/>
            <w:gridCol w:w="257"/>
            <w:gridCol w:w="257"/>
            <w:gridCol w:w="257"/>
            <w:gridCol w:w="257"/>
            <w:gridCol w:w="257"/>
            <w:gridCol w:w="257"/>
          </w:tblGrid>
          <w:tr w:rsidR="0004351F" w:rsidRPr="0004351F" w:rsidTr="00855EAB">
            <w:trPr>
              <w:trHeight w:val="7403"/>
            </w:trPr>
            <w:tc>
              <w:tcPr>
                <w:tcW w:w="0" w:type="auto"/>
                <w:gridSpan w:val="12"/>
                <w:tcBorders>
                  <w:top w:val="nil"/>
                  <w:left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D5436A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  <w:r w:rsidRPr="00855EAB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  <w:lastRenderedPageBreak/>
                  <w:br w:type="page"/>
                </w:r>
                <w:r w:rsidR="0004351F" w:rsidRPr="0004351F">
                  <w:rPr>
                    <w:rFonts w:ascii="Calibri" w:hAnsi="Calibri"/>
                    <w:b/>
                    <w:bCs/>
                    <w:color w:val="000000"/>
                    <w:sz w:val="22"/>
                    <w:szCs w:val="22"/>
                    <w:lang w:val="ru-RU"/>
                  </w:rPr>
                  <w:tab/>
                </w:r>
              </w:p>
            </w:tc>
          </w:tr>
          <w:tr w:rsidR="0004351F" w:rsidRPr="0004351F" w:rsidTr="00855EAB">
            <w:trPr>
              <w:trHeight w:val="288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b/>
                    <w:bCs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</w:tr>
          <w:tr w:rsidR="0004351F" w:rsidRPr="0004351F" w:rsidTr="00855EAB">
            <w:trPr>
              <w:trHeight w:val="288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b/>
                    <w:bCs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</w:tr>
          <w:tr w:rsidR="0004351F" w:rsidRPr="0004351F" w:rsidTr="00855EAB">
            <w:trPr>
              <w:trHeight w:val="288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b/>
                    <w:bCs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</w:tr>
          <w:tr w:rsidR="0004351F" w:rsidRPr="0004351F" w:rsidTr="00855EAB">
            <w:trPr>
              <w:trHeight w:val="288"/>
            </w:trPr>
            <w:tc>
              <w:tcPr>
                <w:tcW w:w="0" w:type="auto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</w:tr>
          <w:tr w:rsidR="0004351F" w:rsidRPr="0004351F" w:rsidTr="00855EAB">
            <w:trPr>
              <w:trHeight w:val="288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</w:tr>
          <w:tr w:rsidR="0004351F" w:rsidRPr="0004351F" w:rsidTr="00855EAB">
            <w:trPr>
              <w:trHeight w:val="288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4351F" w:rsidRPr="0004351F" w:rsidRDefault="0004351F" w:rsidP="00855EAB">
                <w:pPr>
                  <w:rPr>
                    <w:rFonts w:ascii="Calibri" w:hAnsi="Calibri"/>
                    <w:color w:val="000000"/>
                    <w:sz w:val="22"/>
                    <w:szCs w:val="22"/>
                    <w:lang w:val="ru-RU"/>
                  </w:rPr>
                </w:pPr>
              </w:p>
            </w:tc>
          </w:tr>
        </w:tbl>
        <w:p w:rsidR="00855EAB" w:rsidRPr="00855EAB" w:rsidRDefault="00855EAB" w:rsidP="00855EAB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МЕРОПРИЯТИЯ 2017 ГОДА</w:t>
          </w:r>
        </w:p>
        <w:p w:rsidR="00855EAB" w:rsidRPr="00855EAB" w:rsidRDefault="00855EAB" w:rsidP="00855EAB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- Пятый Фестиваль русской утки – сентябрь-ноябрь 2017, Ростов-на-Дону, Краснодар, Сочи, Воронеж, Нижний Новгород, Москва, Санкт-Петербург, Екатеринбург, Казань и </w:t>
          </w:r>
          <w:proofErr w:type="gram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др</w:t>
          </w:r>
          <w:proofErr w:type="gram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города.</w:t>
          </w:r>
        </w:p>
        <w:p w:rsidR="00855EAB" w:rsidRPr="00855EAB" w:rsidRDefault="00855EAB" w:rsidP="00855EAB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- Первый Московский ФЕСТИВАЛЬ 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Discover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Russian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Cuisine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– ОКТЯБРЬ 2017, МОСКВА</w:t>
          </w:r>
        </w:p>
        <w:p w:rsidR="00855EAB" w:rsidRPr="00855EAB" w:rsidRDefault="00855EAB" w:rsidP="00855EAB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 xml:space="preserve">- Taste of Abu Dhabi – 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ноябрь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 xml:space="preserve"> 2017 года</w:t>
          </w:r>
        </w:p>
        <w:p w:rsidR="00855EAB" w:rsidRPr="00855EAB" w:rsidRDefault="00855EAB" w:rsidP="00855EAB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- АКТИВНЫЕ 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SMM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ПРОГРАММЫ – АВГУСТ-ДЕКАБРЬ 2017, РФ</w:t>
          </w:r>
        </w:p>
        <w:p w:rsidR="00855EAB" w:rsidRDefault="00855EAB" w:rsidP="00855EAB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- МАСШТАБНАЯ НА 21 </w:t>
          </w:r>
          <w:proofErr w:type="gram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МЛН</w:t>
          </w:r>
          <w:proofErr w:type="gram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ТВ –РЕКЛАМА – ДЕКАБРЬ 2017, МОСКВА, САНКТ-ПЕТЕРБУРГ, КРАСНОДАР, РОСТОВ, НИЖНИЙ НОВГОРОД.</w:t>
          </w:r>
        </w:p>
        <w:p w:rsidR="00CC1758" w:rsidRDefault="00CC1758" w:rsidP="00855EAB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КОНКРЕТНЕЕ</w:t>
          </w:r>
        </w:p>
        <w:p w:rsidR="00CC1758" w:rsidRPr="00855EAB" w:rsidRDefault="00CC1758" w:rsidP="00CC1758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Добиться такого результата помогли Мероприятия:</w:t>
          </w:r>
        </w:p>
        <w:p w:rsidR="00CC1758" w:rsidRPr="00855EAB" w:rsidRDefault="00CC1758" w:rsidP="00CC1758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•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  <w:t xml:space="preserve">– собственный фестиваль 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Фестиваль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русской утки в более 100 городах одновременно и с масштабными мероприятиями в Москве (мастер-классы у Кремля, рекордная утиная колбаса Царь-Утолина), а также,</w:t>
          </w:r>
        </w:p>
        <w:p w:rsidR="00CC1758" w:rsidRPr="00855EAB" w:rsidRDefault="00CC1758" w:rsidP="00CC1758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•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  <w:t>- программа НТВ «Еда живая и мертвая» (которую надо было уметь подготовить, организовать)</w:t>
          </w:r>
        </w:p>
        <w:p w:rsidR="00CC1758" w:rsidRPr="00855EAB" w:rsidRDefault="00CC1758" w:rsidP="00CC1758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•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  <w:t xml:space="preserve">- рекорды </w:t>
          </w:r>
          <w:proofErr w:type="gram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Царь-колбасы</w:t>
          </w:r>
          <w:proofErr w:type="gram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, шестиметровой утиной колбасы на ВДНХ, </w:t>
          </w:r>
        </w:p>
        <w:p w:rsidR="00CC1758" w:rsidRPr="00855EAB" w:rsidRDefault="00CC1758" w:rsidP="00CC1758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•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  <w:t>- мастер-классы русской утки у Кремля</w:t>
          </w:r>
        </w:p>
        <w:p w:rsidR="00CC1758" w:rsidRPr="00855EAB" w:rsidRDefault="00CC1758" w:rsidP="00CC1758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•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  <w:t xml:space="preserve">- интеграции во внешние проекты: «Золотая осень», Первый Московский ФЕСТИВАЛЬ 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Discover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Russian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Cuisine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, 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Taste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of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Moscow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, 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Taste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of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Abu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Dhabi</w:t>
          </w:r>
          <w:proofErr w:type="gram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а</w:t>
          </w:r>
          <w:proofErr w:type="gram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</w:t>
          </w:r>
        </w:p>
        <w:p w:rsidR="00CC1758" w:rsidRPr="00855EAB" w:rsidRDefault="00CC1758" w:rsidP="00CC1758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•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  <w:t xml:space="preserve">- </w:t>
          </w:r>
          <w:proofErr w:type="gram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вирусные</w:t>
          </w:r>
          <w:proofErr w:type="gram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видеорецепты в сетях 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https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://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www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.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instagram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.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com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/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p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/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Bdmmd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47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jOKI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/?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taken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-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by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=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utka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.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utolina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</w:t>
          </w:r>
        </w:p>
        <w:p w:rsidR="00CC1758" w:rsidRPr="00855EAB" w:rsidRDefault="00CC1758" w:rsidP="00CC1758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•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  <w:t xml:space="preserve">- масштабная (на 21 </w:t>
          </w:r>
          <w:proofErr w:type="gram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млн</w:t>
          </w:r>
          <w:proofErr w:type="gram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рублей) кампания на ТВ и в интернете, </w:t>
          </w:r>
        </w:p>
        <w:p w:rsidR="00CC1758" w:rsidRPr="00855EAB" w:rsidRDefault="00CC1758" w:rsidP="00CC1758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proofErr w:type="gram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•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  <w:t xml:space="preserve">помогли быстро поднять узнаваемость и потребление утки в стране до 2 кг (Начинался проект при потреблении 50 граммов на человека в год 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https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://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www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.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openbusiness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.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ru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/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biz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/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business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/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obzor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-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rossiyskogo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-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rynka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-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myasa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-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utki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/ </w:t>
          </w:r>
          <w:proofErr w:type="gramEnd"/>
        </w:p>
        <w:p w:rsidR="00CC1758" w:rsidRPr="00855EAB" w:rsidRDefault="00CC1758" w:rsidP="00CC1758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•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  <w:t xml:space="preserve">Бренд </w:t>
          </w:r>
          <w:proofErr w:type="gram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назвали царь-утолиной о новых возможностях российского производителя писали</w:t>
          </w:r>
          <w:proofErr w:type="gram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сотни СМИ 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http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://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pig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-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info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.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ru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/?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p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=1876 </w:t>
          </w:r>
        </w:p>
        <w:p w:rsidR="00CC1758" w:rsidRPr="00855EAB" w:rsidRDefault="00CC1758" w:rsidP="00CC1758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•</w:t>
          </w:r>
          <w:r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  <w:t xml:space="preserve"> - ТВ РАЗМЕЩЕНИЕ </w:t>
          </w:r>
          <w:r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</w:r>
        </w:p>
        <w:p w:rsidR="00CC1758" w:rsidRPr="00855EAB" w:rsidRDefault="00CC1758" w:rsidP="00CC1758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В Ростове-на и Краснодаре</w:t>
          </w:r>
          <w:proofErr w:type="gram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</w:t>
          </w:r>
          <w:r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,</w:t>
          </w:r>
          <w:proofErr w:type="gramEnd"/>
          <w:r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Москве, Санкт-Петурбурге и др городвх о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хват целевой аудитории составил 22389 тыс. человек.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</w:r>
        </w:p>
        <w:p w:rsidR="00CC1758" w:rsidRPr="00855EAB" w:rsidRDefault="00CC1758" w:rsidP="00CC1758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lastRenderedPageBreak/>
            <w:t xml:space="preserve">Только 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в Москве и Санкт-Петербурге – более 10 </w:t>
          </w:r>
          <w:proofErr w:type="gram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млн</w:t>
          </w:r>
          <w:proofErr w:type="gram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чел.</w:t>
          </w:r>
        </w:p>
        <w:p w:rsidR="00CC1758" w:rsidRPr="00855EAB" w:rsidRDefault="00CC1758" w:rsidP="00CC1758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Количество контактов ролика с целевой аудиторией за период проведения рекламной кампании составило 12395 тыс. контактов.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</w:r>
        </w:p>
        <w:p w:rsidR="00CC1758" w:rsidRPr="00855EAB" w:rsidRDefault="00CC1758" w:rsidP="00CC1758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В </w:t>
          </w:r>
          <w:proofErr w:type="gram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среднем</w:t>
          </w:r>
          <w:proofErr w:type="gram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, представитель целевой аудитории видел ролик 11 раз.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</w:r>
        </w:p>
        <w:p w:rsidR="00CC1758" w:rsidRPr="00855EAB" w:rsidRDefault="00CC1758" w:rsidP="00CC1758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*Источник данных:  </w:t>
          </w:r>
          <w:proofErr w:type="gram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г</w:t>
          </w:r>
          <w:proofErr w:type="gram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. Краснодар, 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Mediascope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(ранее 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TNS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Россия), 01.11.2017-31.12.2017, </w:t>
          </w:r>
        </w:p>
        <w:p w:rsidR="00CC1758" w:rsidRPr="00855EAB" w:rsidRDefault="00CC1758" w:rsidP="00CC1758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Стоимость 1 контакта рекламного сообщения с представителем целевой аудитории составит 0.10 руб.</w:t>
          </w:r>
        </w:p>
        <w:p w:rsidR="00CC1758" w:rsidRPr="00855EAB" w:rsidRDefault="00CC1758" w:rsidP="00CC1758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</w:p>
        <w:p w:rsidR="00CC1758" w:rsidRPr="00855EAB" w:rsidRDefault="00CC1758" w:rsidP="00855EAB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</w:p>
        <w:p w:rsidR="00855EAB" w:rsidRPr="00855EAB" w:rsidRDefault="00855EAB" w:rsidP="00855EAB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</w:t>
          </w:r>
        </w:p>
        <w:p w:rsidR="00855EAB" w:rsidRPr="00855EAB" w:rsidRDefault="00855EAB" w:rsidP="00855EAB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РЕЗУЛЬТАТЫ:</w:t>
          </w:r>
        </w:p>
        <w:p w:rsidR="00855EAB" w:rsidRPr="00855EAB" w:rsidRDefault="00855EAB" w:rsidP="00855EAB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•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  <w:t xml:space="preserve">Утки при производстве компании «Донстар» 28 </w:t>
          </w:r>
          <w:proofErr w:type="gram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тыс</w:t>
          </w:r>
          <w:proofErr w:type="gram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тонн за год (выход на мощность первого этапа в 26 тыс тонн за год), нет на складах. Все подчистую рапродано, продажи равны производству, производство срочно наращивается</w:t>
          </w:r>
          <w:proofErr w:type="gram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.С</w:t>
          </w:r>
          <w:proofErr w:type="gram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пециальные СМИ отмечали: «Донстар» выпустил на рынке более 9 </w:t>
          </w:r>
          <w:proofErr w:type="gram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млн</w:t>
          </w:r>
          <w:proofErr w:type="gram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УТОК. По итогам года ведущий производитель УТКИ В РОССИИ в промышленных объемах произвел почти 28 </w:t>
          </w:r>
          <w:proofErr w:type="gram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тыс</w:t>
          </w:r>
          <w:proofErr w:type="gram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тонн мяса УТКИ под маркой «УТОЛИНА», это почти на 100 тонн больше, чем по итогам прошлого года. подробнее ›.ПРОИЗВОДСТВО мяса птицы превысит 4 кг на человека в год со старта проекта 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http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://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webpticeprom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.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ru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/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ru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/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news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?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id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=1515497323...</w:t>
          </w:r>
        </w:p>
        <w:p w:rsidR="00855EAB" w:rsidRPr="00855EAB" w:rsidRDefault="00855EAB" w:rsidP="00855EAB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•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  <w:t xml:space="preserve">Бренд по итогам года был </w:t>
          </w:r>
          <w:proofErr w:type="gram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признан российскими учеными лучшим и отмечен</w:t>
          </w:r>
          <w:proofErr w:type="gram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за развитие отрасли Мясным Оскаром 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https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://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news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.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rambler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.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ru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/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other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/38630939-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brendy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-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indolina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-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i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-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utolina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-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poluchili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-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myasnoy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-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oskar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-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i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-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zolotye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-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medali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-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za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-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kachestvo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/</w:t>
          </w:r>
        </w:p>
        <w:p w:rsidR="00855EAB" w:rsidRPr="00855EAB" w:rsidRDefault="00855EAB" w:rsidP="00855EAB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•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  <w:t xml:space="preserve">Всего за время фестиваля и других мероприятий во взаимодейтвие с брендом вовлечено более 3 </w:t>
          </w:r>
          <w:proofErr w:type="gram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млн</w:t>
          </w:r>
          <w:proofErr w:type="gram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человек, из утки приготовлено огромное – более 1000 разнообразных блюд – от эсклюзивных до самых традиционных, что показало широчайшие возможности использования продукта и богатство его свойств. Так на Фестивале русской утки только было приготовлено более 50 </w:t>
          </w:r>
          <w:proofErr w:type="gram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тыс</w:t>
          </w:r>
          <w:proofErr w:type="gram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дегустационных порций, более 100 разнообразных блюд, 25 тыс блинов, 100 тушек в яблоках, а пельменей - почти 40 тыс штук! И все это с удовольствием более 100 </w:t>
          </w:r>
          <w:proofErr w:type="gram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тыс</w:t>
          </w:r>
          <w:proofErr w:type="gram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 человек, посетителей Фестиваля на  крупнейших торговых центров  в городах Санкт-Петербург, Краснодар, Сочи, Екатеринбург, Казань, Уфа , Самара,  Сургут, Тюмень и других. Торговые центры Мега, Кольцо,  Ярмарка, Парнас, Дирижабль, Успенский, Радуга Парк, Парк Хаус – и несколько аэропортов. 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http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://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utolina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.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ru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/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news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/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news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_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post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/40-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tysyach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-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pelmeney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-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nalepili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-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i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-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s</w:t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-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yeli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-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uchastniki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-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festivalya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-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russkoy</w:t>
          </w:r>
          <w:proofErr w:type="spell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-</w:t>
          </w:r>
          <w:proofErr w:type="spell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utki</w:t>
          </w:r>
          <w:proofErr w:type="spellEnd"/>
        </w:p>
        <w:p w:rsidR="00855EAB" w:rsidRPr="00855EAB" w:rsidRDefault="00855EAB" w:rsidP="00855EAB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</w:p>
        <w:p w:rsidR="00855EAB" w:rsidRPr="00855EAB" w:rsidRDefault="00855EAB" w:rsidP="00855EAB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</w:rPr>
            <w:t>ОПИСАНИЕ СИТУАЦИИ</w:t>
          </w:r>
        </w:p>
        <w:p w:rsidR="00855EAB" w:rsidRPr="00855EAB" w:rsidRDefault="00855EAB" w:rsidP="00855EAB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lastRenderedPageBreak/>
            <w:t xml:space="preserve">В связи с масштабным развитием ПЕРВОГО УНИКАЛЬНОГО и КРУПНЕЙШЕГО В ЕВРОПЕ ПРОЕКТА по производству русской утки  расширением производства (построенного с нуля на территории 1000 га в Ростовской области и стартовавшего в 2013 году) возникла необходимость повысить узнаваемость русской утки на всей территории РФ как традиционного и вместе с тем современного продукта, раскачать упавший было потребительский спрос </w:t>
          </w:r>
          <w:proofErr w:type="gram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 xml:space="preserve">( </w:t>
          </w:r>
          <w:proofErr w:type="gram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Советском Союзе утку потребляли более 10 кг в год, а теперь около 50 г, т.к. ее не стало в подворьях, фермерства тоже не состоялось).</w:t>
          </w:r>
        </w:p>
        <w:p w:rsidR="00855EAB" w:rsidRPr="00855EAB" w:rsidRDefault="00855EAB" w:rsidP="00855EAB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Позиционировав продукт как возрождение традиций, премиальный (нечто особенное) сегмент, поддержать рост продаж при выходе предприятия на полную мощность первого этапа.</w:t>
          </w:r>
        </w:p>
        <w:p w:rsidR="00855EAB" w:rsidRPr="00855EAB" w:rsidRDefault="00855EAB" w:rsidP="00855EAB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Потребовалось актуализаировать существовавшие ассоциации с уткой (высокая кухня, ресторан</w:t>
          </w:r>
          <w:proofErr w:type="gramStart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,у</w:t>
          </w:r>
          <w:proofErr w:type="gramEnd"/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тятница), чтобы донести новые  ключевые сообщение потребителю о том, что утка – традиционный продукт для российской кухни, входит теперь во все кухни мира и является премиальным, модным продуктом.</w:t>
          </w:r>
        </w:p>
        <w:p w:rsidR="00855EAB" w:rsidRPr="00855EAB" w:rsidRDefault="00855EAB" w:rsidP="00855EAB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>А в СМИ и деловые сообщества, что продукт может в условиях санкций провести успешно процесс импортозамещения и стать лицом России и лидировать на мировом рынке.</w:t>
          </w:r>
        </w:p>
        <w:p w:rsidR="00896B12" w:rsidRPr="00855EAB" w:rsidRDefault="00855EAB" w:rsidP="00855EAB">
          <w:pPr>
            <w:pStyle w:val="aa"/>
            <w:ind w:left="0"/>
            <w:rPr>
              <w:rFonts w:ascii="Times New Roman" w:eastAsiaTheme="majorEastAsia" w:hAnsi="Times New Roman" w:cs="Times New Roman"/>
              <w:bCs/>
              <w:color w:val="000000" w:themeColor="text1"/>
              <w:sz w:val="28"/>
              <w:szCs w:val="28"/>
              <w:lang w:val="ru-RU"/>
            </w:rPr>
          </w:pP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tab/>
          </w:r>
          <w:r w:rsidRPr="00855EAB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val="ru-RU"/>
            </w:rPr>
            <w:br w:type="textWrapping" w:clear="all"/>
          </w:r>
        </w:p>
      </w:sdtContent>
    </w:sdt>
    <w:p w:rsidR="00C1118B" w:rsidRPr="0036204F" w:rsidRDefault="00CC1758" w:rsidP="00CC175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ОПИСАНИЕ ПРОЕКТА</w:t>
      </w:r>
    </w:p>
    <w:p w:rsidR="00A90B6D" w:rsidRPr="00CC1758" w:rsidRDefault="00A90B6D" w:rsidP="00A90B6D">
      <w:pPr>
        <w:shd w:val="clear" w:color="auto" w:fill="FFFFFF"/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  <w:lang w:val="ru-RU"/>
        </w:rPr>
      </w:pPr>
      <w:r w:rsidRPr="00CC1758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  <w:lang w:val="ru-RU"/>
        </w:rPr>
        <w:t xml:space="preserve">«Фестиваль русской утки» – ежегодный масштабный гастрономический марафон лучших заведений </w:t>
      </w:r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>HoReCa</w:t>
      </w:r>
      <w:r w:rsidRPr="00CC1758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  <w:lang w:val="ru-RU"/>
        </w:rPr>
        <w:t xml:space="preserve"> и своего рода соревнование шефов в приготовлении русской утки, который проводился в 2017 году в четвертый раз.</w:t>
      </w:r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> </w:t>
      </w:r>
    </w:p>
    <w:p w:rsidR="00A90B6D" w:rsidRPr="0036204F" w:rsidRDefault="00A90B6D" w:rsidP="00A90B6D">
      <w:pPr>
        <w:shd w:val="clear" w:color="auto" w:fill="FFFFFF"/>
        <w:rPr>
          <w:rFonts w:ascii="Times New Roman" w:hAnsi="Times New Roman" w:cs="Times New Roman"/>
          <w:color w:val="3F3F3F"/>
          <w:sz w:val="28"/>
          <w:szCs w:val="28"/>
        </w:rPr>
      </w:pPr>
      <w:proofErr w:type="gramStart"/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>Проект призван возродить традиции потребления русского продукта и поддержать формирование новых трендов гастрономической культуры.</w:t>
      </w:r>
      <w:proofErr w:type="gramEnd"/>
    </w:p>
    <w:p w:rsidR="00A90B6D" w:rsidRPr="0036204F" w:rsidRDefault="00A90B6D" w:rsidP="00A90B6D">
      <w:pPr>
        <w:shd w:val="clear" w:color="auto" w:fill="FFFFFF"/>
        <w:rPr>
          <w:rFonts w:ascii="Times New Roman" w:hAnsi="Times New Roman" w:cs="Times New Roman"/>
          <w:color w:val="3F3F3F"/>
          <w:sz w:val="28"/>
          <w:szCs w:val="28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>Форматы: открытые мастер-классы на территории ресторанов-участников проекта, презентации секретов и искусства приготовления мяса утки, дегустации.</w:t>
      </w:r>
    </w:p>
    <w:p w:rsidR="00A90B6D" w:rsidRPr="0036204F" w:rsidRDefault="00A90B6D" w:rsidP="00A90B6D">
      <w:pPr>
        <w:shd w:val="clear" w:color="auto" w:fill="FFFFFF"/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>Характерные особенности фестиваля: рекорды и уникальные блюда из утки, несмотря на глубокие традиции ее приготовления во всем мире.</w:t>
      </w:r>
    </w:p>
    <w:p w:rsidR="00A90B6D" w:rsidRPr="0036204F" w:rsidRDefault="00A90B6D" w:rsidP="00A90B6D">
      <w:pPr>
        <w:shd w:val="clear" w:color="auto" w:fill="FFFFFF"/>
        <w:rPr>
          <w:rFonts w:ascii="Times New Roman" w:hAnsi="Times New Roman" w:cs="Times New Roman"/>
          <w:color w:val="3F3F3F"/>
          <w:sz w:val="28"/>
          <w:szCs w:val="28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lastRenderedPageBreak/>
        <w:t>Инициатор и организатор проекта - </w:t>
      </w:r>
      <w:hyperlink r:id="rId9" w:history="1">
        <w:r w:rsidRPr="0036204F">
          <w:rPr>
            <w:rStyle w:val="a3"/>
            <w:rFonts w:ascii="Times New Roman" w:hAnsi="Times New Roman" w:cs="Times New Roman"/>
            <w:color w:val="42AFC3"/>
            <w:sz w:val="28"/>
            <w:szCs w:val="28"/>
            <w:bdr w:val="none" w:sz="0" w:space="0" w:color="auto" w:frame="1"/>
          </w:rPr>
          <w:t xml:space="preserve">бренд Утолина, первый российский производитель мяса утки в промышленных </w:t>
        </w:r>
        <w:proofErr w:type="gramStart"/>
        <w:r w:rsidRPr="0036204F">
          <w:rPr>
            <w:rStyle w:val="a3"/>
            <w:rFonts w:ascii="Times New Roman" w:hAnsi="Times New Roman" w:cs="Times New Roman"/>
            <w:color w:val="42AFC3"/>
            <w:sz w:val="28"/>
            <w:szCs w:val="28"/>
            <w:bdr w:val="none" w:sz="0" w:space="0" w:color="auto" w:frame="1"/>
          </w:rPr>
          <w:t>объемах</w:t>
        </w:r>
        <w:proofErr w:type="gramEnd"/>
        <w:r w:rsidRPr="0036204F">
          <w:rPr>
            <w:rStyle w:val="a3"/>
            <w:rFonts w:ascii="Times New Roman" w:hAnsi="Times New Roman" w:cs="Times New Roman"/>
            <w:color w:val="42AFC3"/>
            <w:sz w:val="28"/>
            <w:szCs w:val="28"/>
            <w:bdr w:val="none" w:sz="0" w:space="0" w:color="auto" w:frame="1"/>
          </w:rPr>
          <w:t>, компания "Донстар", </w:t>
        </w:r>
      </w:hyperlink>
      <w:hyperlink r:id="rId10" w:history="1">
        <w:r w:rsidRPr="0036204F">
          <w:rPr>
            <w:rStyle w:val="a3"/>
            <w:rFonts w:ascii="Times New Roman" w:hAnsi="Times New Roman" w:cs="Times New Roman"/>
            <w:color w:val="42AFC3"/>
            <w:sz w:val="28"/>
            <w:szCs w:val="28"/>
            <w:bdr w:val="none" w:sz="0" w:space="0" w:color="auto" w:frame="1"/>
          </w:rPr>
          <w:t>группа "Евродон"</w:t>
        </w:r>
      </w:hyperlink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>, </w:t>
      </w:r>
      <w:hyperlink r:id="rId11" w:history="1">
        <w:r w:rsidRPr="0036204F">
          <w:rPr>
            <w:rStyle w:val="af1"/>
            <w:rFonts w:ascii="Times New Roman" w:hAnsi="Times New Roman" w:cs="Times New Roman"/>
            <w:color w:val="42AFC3"/>
            <w:sz w:val="28"/>
            <w:szCs w:val="28"/>
            <w:u w:val="single"/>
            <w:bdr w:val="none" w:sz="0" w:space="0" w:color="auto" w:frame="1"/>
          </w:rPr>
          <w:t>Ассоциации производителей мяса водоплавающей птицы и других соорганизаторов и партнеров, а также партнеры Фестиваля.</w:t>
        </w:r>
      </w:hyperlink>
    </w:p>
    <w:p w:rsidR="00A90B6D" w:rsidRPr="0036204F" w:rsidRDefault="00A90B6D" w:rsidP="00A90B6D">
      <w:pPr>
        <w:shd w:val="clear" w:color="auto" w:fill="FFFFFF"/>
        <w:rPr>
          <w:rFonts w:ascii="Times New Roman" w:hAnsi="Times New Roman" w:cs="Times New Roman"/>
          <w:color w:val="3F3F3F"/>
          <w:sz w:val="28"/>
          <w:szCs w:val="28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 xml:space="preserve">Информационным партнером Фестиваля несколько лет подряд выступает проект "Едим Дома" с Юлей Высоцкой. На сайте http://www.edimdoma.ru/ размещаются новости проекта, </w:t>
      </w:r>
      <w:proofErr w:type="gramStart"/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>у</w:t>
      </w:r>
      <w:hyperlink r:id="rId12" w:history="1">
        <w:r w:rsidRPr="0036204F">
          <w:rPr>
            <w:rStyle w:val="a3"/>
            <w:rFonts w:ascii="Times New Roman" w:hAnsi="Times New Roman" w:cs="Times New Roman"/>
            <w:color w:val="42AFC3"/>
            <w:sz w:val="28"/>
            <w:szCs w:val="28"/>
            <w:bdr w:val="none" w:sz="0" w:space="0" w:color="auto" w:frame="1"/>
          </w:rPr>
          <w:t>словия</w:t>
        </w:r>
        <w:proofErr w:type="gramEnd"/>
        <w:r w:rsidRPr="0036204F">
          <w:rPr>
            <w:rStyle w:val="a3"/>
            <w:rFonts w:ascii="Times New Roman" w:hAnsi="Times New Roman" w:cs="Times New Roman"/>
            <w:color w:val="42AFC3"/>
            <w:sz w:val="28"/>
            <w:szCs w:val="28"/>
            <w:bdr w:val="none" w:sz="0" w:space="0" w:color="auto" w:frame="1"/>
          </w:rPr>
          <w:t xml:space="preserve"> конкурсов рецептов из утки.</w:t>
        </w:r>
      </w:hyperlink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> </w:t>
      </w:r>
      <w:r w:rsidRPr="0036204F">
        <w:rPr>
          <w:rFonts w:ascii="Times New Roman" w:hAnsi="Times New Roman" w:cs="Times New Roman"/>
          <w:color w:val="3F3F3F"/>
          <w:sz w:val="28"/>
          <w:szCs w:val="28"/>
        </w:rPr>
        <w:br/>
      </w:r>
    </w:p>
    <w:p w:rsidR="00A90B6D" w:rsidRPr="0036204F" w:rsidRDefault="00A90B6D" w:rsidP="00A90B6D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3F3F3F"/>
          <w:sz w:val="28"/>
          <w:szCs w:val="28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 xml:space="preserve">Каждый участвующий в проекте ресторан придумывал особое меню на время работы Фестиваля (это, как </w:t>
      </w:r>
      <w:proofErr w:type="gramStart"/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>правило</w:t>
      </w:r>
      <w:proofErr w:type="gramEnd"/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 xml:space="preserve"> две недели), гости заведения в дни работы Фестиваля, заказывающие блюда из этого меню, получают дополнительные бонусы и подарки, возможность продегустировать все новинки, а также участвуют в конкурсе, выкладывая свои селфи с этими блюдами в социальных сетях.</w:t>
      </w:r>
    </w:p>
    <w:p w:rsidR="00A90B6D" w:rsidRPr="0036204F" w:rsidRDefault="00A90B6D" w:rsidP="00A90B6D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F3F3F"/>
          <w:sz w:val="28"/>
          <w:szCs w:val="28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 xml:space="preserve">Всего в Фестиваля </w:t>
      </w:r>
      <w:proofErr w:type="gramStart"/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>за вре</w:t>
      </w:r>
      <w:proofErr w:type="gramEnd"/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 xml:space="preserve"> время его проведения приняло участие более 500 заведений HoReCa.</w:t>
      </w:r>
    </w:p>
    <w:p w:rsidR="00A90B6D" w:rsidRPr="0036204F" w:rsidRDefault="00A90B6D" w:rsidP="00A90B6D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F3F3F"/>
          <w:sz w:val="28"/>
          <w:szCs w:val="28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>В 2016-м году в Фестивале участвовало более 300 заведений, 30 городов, 44 торговых центра.</w:t>
      </w:r>
    </w:p>
    <w:p w:rsidR="00A90B6D" w:rsidRPr="0036204F" w:rsidRDefault="00A90B6D" w:rsidP="00A90B6D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</w:pPr>
      <w:proofErr w:type="gramStart"/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 xml:space="preserve">В 2017-м году участвовало более 300 заведений, а также были проведены массовые мастер-классы на площади Революции у Кремля в Москве в рамках гастрономического фестиваля «Золотая Осень», был установлен рекорд – шестиметровая УТИНАЯ колбаса (что само по себе уникально) на выставке ВДНХ в рамках «Золотой Осени», а также были произведены интеграции в ПЕРВЫЙ фестиваль </w:t>
      </w:r>
      <w:r w:rsidRPr="0036204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 </w:t>
      </w:r>
      <w:hyperlink r:id="rId13" w:history="1">
        <w:r w:rsidRPr="0036204F">
          <w:rPr>
            <w:rStyle w:val="a3"/>
            <w:rFonts w:ascii="Times New Roman" w:hAnsi="Times New Roman" w:cs="Times New Roman"/>
            <w:color w:val="42AFC3"/>
            <w:sz w:val="28"/>
            <w:szCs w:val="28"/>
            <w:u w:val="none"/>
            <w:shd w:val="clear" w:color="auto" w:fill="FFFFFF"/>
          </w:rPr>
          <w:t>звездных шефов гастрофестиваля «Discover Russian Cuisine»</w:t>
        </w:r>
      </w:hyperlink>
      <w:r w:rsidRPr="0036204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proofErr w:type="gramEnd"/>
    </w:p>
    <w:p w:rsidR="00A90B6D" w:rsidRPr="0036204F" w:rsidRDefault="00A90B6D" w:rsidP="00A90B6D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F3F3F"/>
          <w:sz w:val="28"/>
          <w:szCs w:val="28"/>
        </w:rPr>
      </w:pPr>
      <w:hyperlink r:id="rId14" w:history="1">
        <w:r w:rsidRPr="0036204F">
          <w:rPr>
            <w:rStyle w:val="a3"/>
            <w:rFonts w:ascii="Times New Roman" w:hAnsi="Times New Roman" w:cs="Times New Roman"/>
            <w:color w:val="42AFC3"/>
            <w:sz w:val="28"/>
            <w:szCs w:val="28"/>
            <w:bdr w:val="none" w:sz="0" w:space="0" w:color="auto" w:frame="1"/>
          </w:rPr>
          <w:t> Фестиваль русской утки участвовал в мясном фестивале в Питере</w:t>
        </w:r>
      </w:hyperlink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>, </w:t>
      </w:r>
      <w:hyperlink r:id="rId15" w:history="1">
        <w:r w:rsidRPr="0036204F">
          <w:rPr>
            <w:rStyle w:val="a3"/>
            <w:rFonts w:ascii="Times New Roman" w:hAnsi="Times New Roman" w:cs="Times New Roman"/>
            <w:color w:val="42AFC3"/>
            <w:sz w:val="28"/>
            <w:szCs w:val="28"/>
            <w:bdr w:val="none" w:sz="0" w:space="0" w:color="auto" w:frame="1"/>
          </w:rPr>
          <w:t>провел мастер-классы нонстоп на площадке "Гастрофестиваля "Золотая осень" у Кремля</w:t>
        </w:r>
      </w:hyperlink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>,</w:t>
      </w:r>
      <w:hyperlink r:id="rId16" w:history="1">
        <w:r w:rsidRPr="0036204F">
          <w:rPr>
            <w:rStyle w:val="a3"/>
            <w:rFonts w:ascii="Times New Roman" w:hAnsi="Times New Roman" w:cs="Times New Roman"/>
            <w:color w:val="42AFC3"/>
            <w:sz w:val="28"/>
            <w:szCs w:val="28"/>
            <w:bdr w:val="none" w:sz="0" w:space="0" w:color="auto" w:frame="1"/>
          </w:rPr>
          <w:t> покорил ВДНХ царь-колбасой </w:t>
        </w:r>
      </w:hyperlink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 xml:space="preserve">и представил рецепты модных блюд </w:t>
      </w:r>
      <w:proofErr w:type="gramStart"/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>из</w:t>
      </w:r>
      <w:proofErr w:type="gramEnd"/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 xml:space="preserve"> </w:t>
      </w:r>
    </w:p>
    <w:p w:rsidR="00A90B6D" w:rsidRPr="0036204F" w:rsidRDefault="00A90B6D" w:rsidP="00A90B6D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F3F3F"/>
          <w:sz w:val="28"/>
          <w:szCs w:val="28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> </w:t>
      </w:r>
    </w:p>
    <w:p w:rsidR="00A90B6D" w:rsidRPr="0036204F" w:rsidRDefault="00A90B6D" w:rsidP="00A90B6D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F3F3F"/>
          <w:sz w:val="28"/>
          <w:szCs w:val="28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 xml:space="preserve">В Фестивальном </w:t>
      </w:r>
      <w:proofErr w:type="gramStart"/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>марафоне</w:t>
      </w:r>
      <w:proofErr w:type="gramEnd"/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 xml:space="preserve"> участвуют и отдельные рестораны, такие например как </w:t>
      </w:r>
      <w:hyperlink r:id="rId17" w:history="1">
        <w:r w:rsidRPr="0036204F">
          <w:rPr>
            <w:rStyle w:val="a3"/>
            <w:rFonts w:ascii="Times New Roman" w:hAnsi="Times New Roman" w:cs="Times New Roman"/>
            <w:color w:val="42AFC3"/>
            <w:sz w:val="28"/>
            <w:szCs w:val="28"/>
            <w:bdr w:val="none" w:sz="0" w:space="0" w:color="auto" w:frame="1"/>
          </w:rPr>
          <w:t>московское кафе </w:t>
        </w:r>
        <w:r w:rsidRPr="0036204F">
          <w:rPr>
            <w:rStyle w:val="af1"/>
            <w:rFonts w:ascii="Times New Roman" w:hAnsi="Times New Roman" w:cs="Times New Roman"/>
            <w:color w:val="42AFC3"/>
            <w:sz w:val="28"/>
            <w:szCs w:val="28"/>
            <w:u w:val="single"/>
            <w:bdr w:val="none" w:sz="0" w:space="0" w:color="auto" w:frame="1"/>
          </w:rPr>
          <w:t>«Сценарио» </w:t>
        </w:r>
        <w:r w:rsidRPr="0036204F">
          <w:rPr>
            <w:rStyle w:val="a3"/>
            <w:rFonts w:ascii="Times New Roman" w:hAnsi="Times New Roman" w:cs="Times New Roman"/>
            <w:color w:val="42AFC3"/>
            <w:sz w:val="28"/>
            <w:szCs w:val="28"/>
            <w:bdr w:val="none" w:sz="0" w:space="0" w:color="auto" w:frame="1"/>
          </w:rPr>
          <w:t>на Тверской,22</w:t>
        </w:r>
      </w:hyperlink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>, знаменитый </w:t>
      </w:r>
      <w:hyperlink r:id="rId18" w:history="1">
        <w:r w:rsidRPr="0036204F">
          <w:rPr>
            <w:rStyle w:val="a3"/>
            <w:rFonts w:ascii="Times New Roman" w:hAnsi="Times New Roman" w:cs="Times New Roman"/>
            <w:color w:val="42AFC3"/>
            <w:sz w:val="28"/>
            <w:szCs w:val="28"/>
            <w:bdr w:val="none" w:sz="0" w:space="0" w:color="auto" w:frame="1"/>
          </w:rPr>
          <w:t>столичный ресторан в Смоленском переулке "Панаехали"</w:t>
        </w:r>
      </w:hyperlink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>. </w:t>
      </w:r>
    </w:p>
    <w:p w:rsidR="00A90B6D" w:rsidRPr="0036204F" w:rsidRDefault="00A90B6D" w:rsidP="00A90B6D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F3F3F"/>
          <w:sz w:val="28"/>
          <w:szCs w:val="28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lastRenderedPageBreak/>
        <w:t xml:space="preserve">Все шефа радовали деликатесами и открытиями в </w:t>
      </w:r>
      <w:proofErr w:type="gramStart"/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>приготовлении</w:t>
      </w:r>
      <w:proofErr w:type="gramEnd"/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 xml:space="preserve"> мяса утки.</w:t>
      </w:r>
    </w:p>
    <w:p w:rsidR="00A90B6D" w:rsidRPr="0036204F" w:rsidRDefault="00A90B6D" w:rsidP="00A90B6D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F3F3F"/>
          <w:sz w:val="28"/>
          <w:szCs w:val="28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 xml:space="preserve">Участники - а их каждый год становится все больше, в 2016-м году их число превысило 50000  человек </w:t>
      </w:r>
      <w:proofErr w:type="gramStart"/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>-в</w:t>
      </w:r>
      <w:proofErr w:type="gramEnd"/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>ыбирали лучшее блюдо, разместив его в сетях с хэштегом #фестивальрусскойутки. Авторы лучших блюд и фото получили призы – корзины деликатесов. </w:t>
      </w:r>
    </w:p>
    <w:p w:rsidR="00A90B6D" w:rsidRPr="0036204F" w:rsidRDefault="00A90B6D" w:rsidP="00A90B6D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F3F3F"/>
          <w:sz w:val="28"/>
          <w:szCs w:val="28"/>
        </w:rPr>
      </w:pPr>
      <w:hyperlink r:id="rId19" w:history="1">
        <w:r w:rsidRPr="0036204F">
          <w:rPr>
            <w:rStyle w:val="a3"/>
            <w:rFonts w:ascii="Times New Roman" w:hAnsi="Times New Roman" w:cs="Times New Roman"/>
            <w:color w:val="42AFC3"/>
            <w:sz w:val="28"/>
            <w:szCs w:val="28"/>
            <w:bdr w:val="none" w:sz="0" w:space="0" w:color="auto" w:frame="1"/>
          </w:rPr>
          <w:t xml:space="preserve">Проект </w:t>
        </w:r>
        <w:proofErr w:type="gramStart"/>
        <w:r w:rsidRPr="0036204F">
          <w:rPr>
            <w:rStyle w:val="a3"/>
            <w:rFonts w:ascii="Times New Roman" w:hAnsi="Times New Roman" w:cs="Times New Roman"/>
            <w:color w:val="42AFC3"/>
            <w:sz w:val="28"/>
            <w:szCs w:val="28"/>
            <w:bdr w:val="none" w:sz="0" w:space="0" w:color="auto" w:frame="1"/>
          </w:rPr>
          <w:t>нацелен</w:t>
        </w:r>
        <w:proofErr w:type="gramEnd"/>
        <w:r w:rsidRPr="0036204F">
          <w:rPr>
            <w:rStyle w:val="a3"/>
            <w:rFonts w:ascii="Times New Roman" w:hAnsi="Times New Roman" w:cs="Times New Roman"/>
            <w:color w:val="42AFC3"/>
            <w:sz w:val="28"/>
            <w:szCs w:val="28"/>
            <w:bdr w:val="none" w:sz="0" w:space="0" w:color="auto" w:frame="1"/>
          </w:rPr>
          <w:t xml:space="preserve"> на возрождение традиций русской кухни, пропаганду здорового и полезного питания, популяризацию новых полезных идей и развитие гастрономической культуры, повышение качества жизни россиян. </w:t>
        </w:r>
      </w:hyperlink>
    </w:p>
    <w:p w:rsidR="00A90B6D" w:rsidRPr="0036204F" w:rsidRDefault="00A90B6D" w:rsidP="00A90B6D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F3F3F"/>
          <w:sz w:val="28"/>
          <w:szCs w:val="28"/>
        </w:rPr>
      </w:pPr>
      <w:hyperlink r:id="rId20" w:history="1">
        <w:r w:rsidRPr="0036204F">
          <w:rPr>
            <w:rStyle w:val="a3"/>
            <w:rFonts w:ascii="Times New Roman" w:hAnsi="Times New Roman" w:cs="Times New Roman"/>
            <w:color w:val="42AFC3"/>
            <w:sz w:val="28"/>
            <w:szCs w:val="28"/>
            <w:bdr w:val="none" w:sz="0" w:space="0" w:color="auto" w:frame="1"/>
          </w:rPr>
          <w:t xml:space="preserve">Как пройдет Фестиваль в </w:t>
        </w:r>
        <w:proofErr w:type="gramStart"/>
        <w:r w:rsidRPr="0036204F">
          <w:rPr>
            <w:rStyle w:val="a3"/>
            <w:rFonts w:ascii="Times New Roman" w:hAnsi="Times New Roman" w:cs="Times New Roman"/>
            <w:color w:val="42AFC3"/>
            <w:sz w:val="28"/>
            <w:szCs w:val="28"/>
            <w:bdr w:val="none" w:sz="0" w:space="0" w:color="auto" w:frame="1"/>
          </w:rPr>
          <w:t>этом</w:t>
        </w:r>
        <w:proofErr w:type="gramEnd"/>
        <w:r w:rsidRPr="0036204F">
          <w:rPr>
            <w:rStyle w:val="a3"/>
            <w:rFonts w:ascii="Times New Roman" w:hAnsi="Times New Roman" w:cs="Times New Roman"/>
            <w:color w:val="42AFC3"/>
            <w:sz w:val="28"/>
            <w:szCs w:val="28"/>
            <w:bdr w:val="none" w:sz="0" w:space="0" w:color="auto" w:frame="1"/>
          </w:rPr>
          <w:t xml:space="preserve"> году читайте в разделе "НОВОСТИ"</w:t>
        </w:r>
      </w:hyperlink>
      <w:r w:rsidRPr="0036204F"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br/>
      </w:r>
    </w:p>
    <w:p w:rsidR="00A90B6D" w:rsidRPr="0036204F" w:rsidRDefault="00A90B6D" w:rsidP="00CC1758">
      <w:pPr>
        <w:pStyle w:val="1"/>
      </w:pPr>
      <w:r w:rsidRPr="0036204F">
        <w:t>Адреса проведения Фестиваля русской утки в 2017 году:</w:t>
      </w:r>
    </w:p>
    <w:p w:rsidR="00A90B6D" w:rsidRPr="0036204F" w:rsidRDefault="00A90B6D" w:rsidP="00A90B6D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F3F3F"/>
          <w:sz w:val="28"/>
          <w:szCs w:val="28"/>
        </w:rPr>
      </w:pPr>
      <w:hyperlink r:id="rId21" w:history="1">
        <w:r w:rsidRPr="0036204F">
          <w:rPr>
            <w:rStyle w:val="a3"/>
            <w:rFonts w:ascii="Times New Roman" w:hAnsi="Times New Roman" w:cs="Times New Roman"/>
            <w:sz w:val="28"/>
            <w:szCs w:val="28"/>
          </w:rPr>
          <w:t>http://utolina.ru/adresa-festivalya-russkoy-utki-2017</w:t>
        </w:r>
      </w:hyperlink>
    </w:p>
    <w:p w:rsidR="00A90B6D" w:rsidRPr="0036204F" w:rsidRDefault="00A90B6D" w:rsidP="00A90B6D">
      <w:pPr>
        <w:pStyle w:val="1"/>
        <w:shd w:val="clear" w:color="auto" w:fill="FFFFFF"/>
        <w:spacing w:before="0" w:after="150"/>
        <w:rPr>
          <w:rFonts w:ascii="Times New Roman" w:hAnsi="Times New Roman" w:cs="Times New Roman"/>
          <w:b/>
          <w:bCs/>
          <w:color w:val="8C542F"/>
          <w:sz w:val="28"/>
          <w:szCs w:val="28"/>
        </w:rPr>
      </w:pPr>
      <w:r w:rsidRPr="0036204F">
        <w:rPr>
          <w:rFonts w:ascii="Times New Roman" w:hAnsi="Times New Roman" w:cs="Times New Roman"/>
          <w:b/>
          <w:bCs/>
          <w:color w:val="8C542F"/>
          <w:sz w:val="28"/>
          <w:szCs w:val="28"/>
        </w:rPr>
        <w:t>ТЮМЕНЬ</w:t>
      </w:r>
    </w:p>
    <w:p w:rsidR="00A90B6D" w:rsidRPr="0036204F" w:rsidRDefault="00A90B6D" w:rsidP="00A90B6D">
      <w:pPr>
        <w:pStyle w:val="a4"/>
        <w:shd w:val="clear" w:color="auto" w:fill="FFFFFF"/>
        <w:spacing w:before="240" w:beforeAutospacing="0" w:after="240" w:afterAutospacing="0"/>
        <w:rPr>
          <w:rFonts w:ascii="Times New Roman" w:hAnsi="Times New Roman" w:cs="Times New Roman"/>
          <w:color w:val="3F3F3F"/>
          <w:sz w:val="28"/>
          <w:szCs w:val="28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</w:rPr>
        <w:t>ТРЦ «Премьер» («Блинофф»), ТЦ «Зеленый берег» (Дюжина, ,  ТРЦ «Солнечный» (Дюжина, DasKolbas, Блинофф) , ТЦ "Кристалл" (Дюжина, DasKolbas) (Адреса:  г</w:t>
      </w:r>
      <w:proofErr w:type="gramStart"/>
      <w:r w:rsidRPr="0036204F">
        <w:rPr>
          <w:rFonts w:ascii="Times New Roman" w:hAnsi="Times New Roman" w:cs="Times New Roman"/>
          <w:color w:val="3F3F3F"/>
          <w:sz w:val="28"/>
          <w:szCs w:val="28"/>
        </w:rPr>
        <w:t>.Т</w:t>
      </w:r>
      <w:proofErr w:type="gramEnd"/>
      <w:r w:rsidRPr="0036204F">
        <w:rPr>
          <w:rFonts w:ascii="Times New Roman" w:hAnsi="Times New Roman" w:cs="Times New Roman"/>
          <w:color w:val="3F3F3F"/>
          <w:sz w:val="28"/>
          <w:szCs w:val="28"/>
        </w:rPr>
        <w:t>юмень, ул. 50 ВЛКСМ д.63, г. Тюмень ул. Алибашевская д. 19, г. Тюмень, ул. Пермякова д. 50 б, г. Тюмень, ул. Менделеева 1а)</w:t>
      </w:r>
    </w:p>
    <w:p w:rsidR="00A90B6D" w:rsidRPr="0036204F" w:rsidRDefault="00A90B6D" w:rsidP="00A90B6D">
      <w:pPr>
        <w:pStyle w:val="1"/>
        <w:shd w:val="clear" w:color="auto" w:fill="FFFFFF"/>
        <w:spacing w:before="0" w:after="150"/>
        <w:rPr>
          <w:rFonts w:ascii="Times New Roman" w:hAnsi="Times New Roman" w:cs="Times New Roman"/>
          <w:b/>
          <w:bCs/>
          <w:color w:val="8C542F"/>
          <w:sz w:val="28"/>
          <w:szCs w:val="28"/>
        </w:rPr>
      </w:pPr>
      <w:r w:rsidRPr="0036204F">
        <w:rPr>
          <w:rFonts w:ascii="Times New Roman" w:hAnsi="Times New Roman" w:cs="Times New Roman"/>
          <w:b/>
          <w:bCs/>
          <w:color w:val="8C542F"/>
          <w:sz w:val="28"/>
          <w:szCs w:val="28"/>
        </w:rPr>
        <w:t>СУРГУТ</w:t>
      </w:r>
    </w:p>
    <w:p w:rsidR="00A90B6D" w:rsidRPr="0036204F" w:rsidRDefault="00A90B6D" w:rsidP="00A90B6D">
      <w:pPr>
        <w:pStyle w:val="a4"/>
        <w:shd w:val="clear" w:color="auto" w:fill="FFFFFF"/>
        <w:spacing w:before="240" w:beforeAutospacing="0" w:after="240" w:afterAutospacing="0"/>
        <w:rPr>
          <w:rFonts w:ascii="Times New Roman" w:hAnsi="Times New Roman" w:cs="Times New Roman"/>
          <w:color w:val="3F3F3F"/>
          <w:sz w:val="28"/>
          <w:szCs w:val="28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</w:rPr>
        <w:t xml:space="preserve">ТРЦ «Премьер», («Блинофф»), ТЦ «Зеленый берег»     («Блинофф», American Hot Pizza),  ТРЦ «Солнечный»   (Парасоле, Das Колбаs (фуд-корт), ТЦ "Кристалл" </w:t>
      </w:r>
      <w:proofErr w:type="gramStart"/>
      <w:r w:rsidRPr="0036204F">
        <w:rPr>
          <w:rFonts w:ascii="Times New Roman" w:hAnsi="Times New Roman" w:cs="Times New Roman"/>
          <w:color w:val="3F3F3F"/>
          <w:sz w:val="28"/>
          <w:szCs w:val="28"/>
        </w:rPr>
        <w:t xml:space="preserve">( </w:t>
      </w:r>
      <w:proofErr w:type="gramEnd"/>
      <w:r w:rsidRPr="0036204F">
        <w:rPr>
          <w:rFonts w:ascii="Times New Roman" w:hAnsi="Times New Roman" w:cs="Times New Roman"/>
          <w:color w:val="3F3F3F"/>
          <w:sz w:val="28"/>
          <w:szCs w:val="28"/>
        </w:rPr>
        <w:t>Das Колбаs (фуд-корт) Дюжина)</w:t>
      </w:r>
    </w:p>
    <w:p w:rsidR="00A90B6D" w:rsidRPr="0036204F" w:rsidRDefault="00A90B6D" w:rsidP="00A90B6D">
      <w:pPr>
        <w:pStyle w:val="1"/>
        <w:shd w:val="clear" w:color="auto" w:fill="FFFFFF"/>
        <w:spacing w:before="0" w:after="150"/>
        <w:rPr>
          <w:rFonts w:ascii="Times New Roman" w:hAnsi="Times New Roman" w:cs="Times New Roman"/>
          <w:b/>
          <w:bCs/>
          <w:color w:val="8C542F"/>
          <w:sz w:val="28"/>
          <w:szCs w:val="28"/>
        </w:rPr>
      </w:pPr>
      <w:r w:rsidRPr="0036204F">
        <w:rPr>
          <w:rFonts w:ascii="Times New Roman" w:hAnsi="Times New Roman" w:cs="Times New Roman"/>
          <w:b/>
          <w:bCs/>
          <w:color w:val="8C542F"/>
          <w:sz w:val="28"/>
          <w:szCs w:val="28"/>
        </w:rPr>
        <w:t>СОЧИ</w:t>
      </w:r>
    </w:p>
    <w:p w:rsidR="00A90B6D" w:rsidRPr="0036204F" w:rsidRDefault="00A90B6D" w:rsidP="00A90B6D">
      <w:pPr>
        <w:pStyle w:val="a4"/>
        <w:shd w:val="clear" w:color="auto" w:fill="FFFFFF"/>
        <w:spacing w:before="240" w:beforeAutospacing="0" w:after="240" w:afterAutospacing="0"/>
        <w:rPr>
          <w:rFonts w:ascii="Times New Roman" w:hAnsi="Times New Roman" w:cs="Times New Roman"/>
          <w:color w:val="3F3F3F"/>
          <w:sz w:val="28"/>
          <w:szCs w:val="28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</w:rPr>
        <w:t>ТРЦ «Премьер», ТРЦ «Кристалл» (Блинофф, Дюжина)</w:t>
      </w:r>
    </w:p>
    <w:p w:rsidR="00A90B6D" w:rsidRPr="0036204F" w:rsidRDefault="00A90B6D" w:rsidP="00A90B6D">
      <w:pPr>
        <w:pStyle w:val="1"/>
        <w:shd w:val="clear" w:color="auto" w:fill="FFFFFF"/>
        <w:spacing w:before="0" w:after="150"/>
        <w:rPr>
          <w:rFonts w:ascii="Times New Roman" w:hAnsi="Times New Roman" w:cs="Times New Roman"/>
          <w:b/>
          <w:bCs/>
          <w:color w:val="8C542F"/>
          <w:sz w:val="28"/>
          <w:szCs w:val="28"/>
        </w:rPr>
      </w:pPr>
      <w:r w:rsidRPr="0036204F">
        <w:rPr>
          <w:rFonts w:ascii="Times New Roman" w:hAnsi="Times New Roman" w:cs="Times New Roman"/>
          <w:b/>
          <w:bCs/>
          <w:color w:val="8C542F"/>
          <w:sz w:val="28"/>
          <w:szCs w:val="28"/>
        </w:rPr>
        <w:lastRenderedPageBreak/>
        <w:t>КРАСНОДАР</w:t>
      </w:r>
    </w:p>
    <w:p w:rsidR="00A90B6D" w:rsidRPr="0036204F" w:rsidRDefault="00A90B6D" w:rsidP="00A90B6D">
      <w:pPr>
        <w:pStyle w:val="a4"/>
        <w:shd w:val="clear" w:color="auto" w:fill="FFFFFF"/>
        <w:spacing w:before="240" w:beforeAutospacing="0" w:after="240" w:afterAutospacing="0"/>
        <w:rPr>
          <w:rFonts w:ascii="Times New Roman" w:hAnsi="Times New Roman" w:cs="Times New Roman"/>
          <w:color w:val="3F3F3F"/>
          <w:sz w:val="28"/>
          <w:szCs w:val="28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</w:rPr>
        <w:t xml:space="preserve">ТЦ МЕГА (Ресторан «Дюжина», </w:t>
      </w:r>
      <w:proofErr w:type="gramStart"/>
      <w:r w:rsidRPr="0036204F">
        <w:rPr>
          <w:rFonts w:ascii="Times New Roman" w:hAnsi="Times New Roman" w:cs="Times New Roman"/>
          <w:color w:val="3F3F3F"/>
          <w:sz w:val="28"/>
          <w:szCs w:val="28"/>
        </w:rPr>
        <w:t>ул</w:t>
      </w:r>
      <w:proofErr w:type="gramEnd"/>
      <w:r w:rsidRPr="0036204F">
        <w:rPr>
          <w:rFonts w:ascii="Times New Roman" w:hAnsi="Times New Roman" w:cs="Times New Roman"/>
          <w:color w:val="3F3F3F"/>
          <w:sz w:val="28"/>
          <w:szCs w:val="28"/>
        </w:rPr>
        <w:t xml:space="preserve"> Тургеневское шоссе 27)</w:t>
      </w:r>
    </w:p>
    <w:p w:rsidR="00A90B6D" w:rsidRPr="0036204F" w:rsidRDefault="00A90B6D" w:rsidP="00A90B6D">
      <w:pPr>
        <w:pStyle w:val="1"/>
        <w:shd w:val="clear" w:color="auto" w:fill="FFFFFF"/>
        <w:spacing w:before="0" w:after="150"/>
        <w:rPr>
          <w:rFonts w:ascii="Times New Roman" w:hAnsi="Times New Roman" w:cs="Times New Roman"/>
          <w:b/>
          <w:bCs/>
          <w:color w:val="8C542F"/>
          <w:sz w:val="28"/>
          <w:szCs w:val="28"/>
        </w:rPr>
      </w:pPr>
      <w:r w:rsidRPr="0036204F">
        <w:rPr>
          <w:rFonts w:ascii="Times New Roman" w:hAnsi="Times New Roman" w:cs="Times New Roman"/>
          <w:b/>
          <w:bCs/>
          <w:color w:val="8C542F"/>
          <w:sz w:val="28"/>
          <w:szCs w:val="28"/>
        </w:rPr>
        <w:t>САМАРА</w:t>
      </w:r>
    </w:p>
    <w:p w:rsidR="00A90B6D" w:rsidRPr="0036204F" w:rsidRDefault="00A90B6D" w:rsidP="00A90B6D">
      <w:pPr>
        <w:pStyle w:val="a4"/>
        <w:shd w:val="clear" w:color="auto" w:fill="FFFFFF"/>
        <w:spacing w:before="240" w:beforeAutospacing="0" w:after="240" w:afterAutospacing="0"/>
        <w:rPr>
          <w:rFonts w:ascii="Times New Roman" w:hAnsi="Times New Roman" w:cs="Times New Roman"/>
          <w:color w:val="3F3F3F"/>
          <w:sz w:val="28"/>
          <w:szCs w:val="28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</w:rPr>
        <w:t>ТЦ МЕГА (Ресторан "Дюжина" - Московское шоссе</w:t>
      </w:r>
      <w:proofErr w:type="gramStart"/>
      <w:r w:rsidRPr="0036204F">
        <w:rPr>
          <w:rFonts w:ascii="Times New Roman" w:hAnsi="Times New Roman" w:cs="Times New Roman"/>
          <w:color w:val="3F3F3F"/>
          <w:sz w:val="28"/>
          <w:szCs w:val="28"/>
        </w:rPr>
        <w:t xml:space="preserve">( </w:t>
      </w:r>
      <w:proofErr w:type="gramEnd"/>
      <w:r w:rsidRPr="0036204F">
        <w:rPr>
          <w:rFonts w:ascii="Times New Roman" w:hAnsi="Times New Roman" w:cs="Times New Roman"/>
          <w:color w:val="3F3F3F"/>
          <w:sz w:val="28"/>
          <w:szCs w:val="28"/>
        </w:rPr>
        <w:t>24км), строение 5)</w:t>
      </w:r>
    </w:p>
    <w:p w:rsidR="00A90B6D" w:rsidRPr="0036204F" w:rsidRDefault="00A90B6D" w:rsidP="00A90B6D">
      <w:pPr>
        <w:pStyle w:val="1"/>
        <w:shd w:val="clear" w:color="auto" w:fill="FFFFFF"/>
        <w:spacing w:before="0" w:after="150"/>
        <w:rPr>
          <w:rFonts w:ascii="Times New Roman" w:hAnsi="Times New Roman" w:cs="Times New Roman"/>
          <w:b/>
          <w:bCs/>
          <w:color w:val="8C542F"/>
          <w:sz w:val="28"/>
          <w:szCs w:val="28"/>
        </w:rPr>
      </w:pPr>
      <w:r w:rsidRPr="0036204F">
        <w:rPr>
          <w:rFonts w:ascii="Times New Roman" w:hAnsi="Times New Roman" w:cs="Times New Roman"/>
          <w:b/>
          <w:bCs/>
          <w:color w:val="8C542F"/>
          <w:sz w:val="28"/>
          <w:szCs w:val="28"/>
        </w:rPr>
        <w:t>ЕКАТЕРИНБУРГ</w:t>
      </w:r>
    </w:p>
    <w:p w:rsidR="00A90B6D" w:rsidRPr="0036204F" w:rsidRDefault="00A90B6D" w:rsidP="00A90B6D">
      <w:pPr>
        <w:pStyle w:val="a4"/>
        <w:shd w:val="clear" w:color="auto" w:fill="FFFFFF"/>
        <w:spacing w:before="240" w:beforeAutospacing="0" w:after="240" w:afterAutospacing="0"/>
        <w:rPr>
          <w:rFonts w:ascii="Times New Roman" w:hAnsi="Times New Roman" w:cs="Times New Roman"/>
          <w:color w:val="3F3F3F"/>
          <w:sz w:val="28"/>
          <w:szCs w:val="28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</w:rPr>
        <w:t xml:space="preserve">ТРЦ Дирижабль (Дюжина, </w:t>
      </w:r>
      <w:proofErr w:type="gramStart"/>
      <w:r w:rsidRPr="0036204F">
        <w:rPr>
          <w:rFonts w:ascii="Times New Roman" w:hAnsi="Times New Roman" w:cs="Times New Roman"/>
          <w:color w:val="3F3F3F"/>
          <w:sz w:val="28"/>
          <w:szCs w:val="28"/>
        </w:rPr>
        <w:t>ул</w:t>
      </w:r>
      <w:proofErr w:type="gramEnd"/>
      <w:r w:rsidRPr="0036204F">
        <w:rPr>
          <w:rFonts w:ascii="Times New Roman" w:hAnsi="Times New Roman" w:cs="Times New Roman"/>
          <w:color w:val="3F3F3F"/>
          <w:sz w:val="28"/>
          <w:szCs w:val="28"/>
        </w:rPr>
        <w:t xml:space="preserve"> Академика Шварца 17), ТРЦ Успенский (Дюжина, ул. Вайнера 10), Радуга Парк (Дюжина, ул. Репина 94), Парк Хаус (Дюжина, ул. Сулимова 50), Аэропорт Кольцово (Дюжина, Площадь Бахчиванджи, 1), Дюжина, (Ленина, 46)</w:t>
      </w:r>
    </w:p>
    <w:p w:rsidR="00A90B6D" w:rsidRPr="0036204F" w:rsidRDefault="00A90B6D" w:rsidP="00A90B6D">
      <w:pPr>
        <w:pStyle w:val="1"/>
        <w:shd w:val="clear" w:color="auto" w:fill="FFFFFF"/>
        <w:spacing w:before="0" w:after="150"/>
        <w:rPr>
          <w:rFonts w:ascii="Times New Roman" w:hAnsi="Times New Roman" w:cs="Times New Roman"/>
          <w:b/>
          <w:bCs/>
          <w:color w:val="8C542F"/>
          <w:sz w:val="28"/>
          <w:szCs w:val="28"/>
        </w:rPr>
      </w:pPr>
      <w:r w:rsidRPr="0036204F">
        <w:rPr>
          <w:rFonts w:ascii="Times New Roman" w:hAnsi="Times New Roman" w:cs="Times New Roman"/>
          <w:b/>
          <w:bCs/>
          <w:color w:val="8C542F"/>
          <w:sz w:val="28"/>
          <w:szCs w:val="28"/>
        </w:rPr>
        <w:t>КАЗАНЬ</w:t>
      </w:r>
    </w:p>
    <w:p w:rsidR="00A90B6D" w:rsidRPr="0036204F" w:rsidRDefault="00A90B6D" w:rsidP="00A90B6D">
      <w:pPr>
        <w:pStyle w:val="a4"/>
        <w:shd w:val="clear" w:color="auto" w:fill="FFFFFF"/>
        <w:spacing w:before="240" w:beforeAutospacing="0" w:after="240" w:afterAutospacing="0"/>
        <w:rPr>
          <w:rFonts w:ascii="Times New Roman" w:hAnsi="Times New Roman" w:cs="Times New Roman"/>
          <w:color w:val="3F3F3F"/>
          <w:sz w:val="28"/>
          <w:szCs w:val="28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</w:rPr>
        <w:t xml:space="preserve">Парк Хаус (Ресторан «Парасоле, </w:t>
      </w:r>
      <w:proofErr w:type="gramStart"/>
      <w:r w:rsidRPr="0036204F">
        <w:rPr>
          <w:rFonts w:ascii="Times New Roman" w:hAnsi="Times New Roman" w:cs="Times New Roman"/>
          <w:color w:val="3F3F3F"/>
          <w:sz w:val="28"/>
          <w:szCs w:val="28"/>
        </w:rPr>
        <w:t>ул</w:t>
      </w:r>
      <w:proofErr w:type="gramEnd"/>
      <w:r w:rsidRPr="0036204F">
        <w:rPr>
          <w:rFonts w:ascii="Times New Roman" w:hAnsi="Times New Roman" w:cs="Times New Roman"/>
          <w:color w:val="3F3F3F"/>
          <w:sz w:val="28"/>
          <w:szCs w:val="28"/>
        </w:rPr>
        <w:t xml:space="preserve"> Ямашева 46/33), ТРЦ Кольцо (ресторан «Блинофф», Петербургская 1)           </w:t>
      </w:r>
    </w:p>
    <w:p w:rsidR="00A90B6D" w:rsidRPr="0036204F" w:rsidRDefault="00A90B6D" w:rsidP="00A90B6D">
      <w:pPr>
        <w:pStyle w:val="1"/>
        <w:shd w:val="clear" w:color="auto" w:fill="FFFFFF"/>
        <w:spacing w:before="0" w:after="150"/>
        <w:rPr>
          <w:rFonts w:ascii="Times New Roman" w:hAnsi="Times New Roman" w:cs="Times New Roman"/>
          <w:b/>
          <w:bCs/>
          <w:color w:val="8C542F"/>
          <w:sz w:val="28"/>
          <w:szCs w:val="28"/>
        </w:rPr>
      </w:pPr>
      <w:r w:rsidRPr="0036204F">
        <w:rPr>
          <w:rFonts w:ascii="Times New Roman" w:hAnsi="Times New Roman" w:cs="Times New Roman"/>
          <w:b/>
          <w:bCs/>
          <w:color w:val="8C542F"/>
          <w:sz w:val="28"/>
          <w:szCs w:val="28"/>
        </w:rPr>
        <w:t>УФА</w:t>
      </w:r>
    </w:p>
    <w:p w:rsidR="00A90B6D" w:rsidRPr="0036204F" w:rsidRDefault="00A90B6D" w:rsidP="00A90B6D">
      <w:pPr>
        <w:pStyle w:val="a4"/>
        <w:shd w:val="clear" w:color="auto" w:fill="FFFFFF"/>
        <w:spacing w:before="240" w:beforeAutospacing="0" w:after="240" w:afterAutospacing="0"/>
        <w:rPr>
          <w:rFonts w:ascii="Times New Roman" w:hAnsi="Times New Roman" w:cs="Times New Roman"/>
          <w:color w:val="3F3F3F"/>
          <w:sz w:val="28"/>
          <w:szCs w:val="28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</w:rPr>
        <w:t>ТРЦ Мега (Ресторан «Блинофф», Рубежная 174)</w:t>
      </w:r>
    </w:p>
    <w:p w:rsidR="00A90B6D" w:rsidRPr="0036204F" w:rsidRDefault="00A90B6D" w:rsidP="00A90B6D">
      <w:pPr>
        <w:pStyle w:val="1"/>
        <w:shd w:val="clear" w:color="auto" w:fill="FFFFFF"/>
        <w:spacing w:before="0" w:after="150"/>
        <w:rPr>
          <w:rFonts w:ascii="Times New Roman" w:hAnsi="Times New Roman" w:cs="Times New Roman"/>
          <w:b/>
          <w:bCs/>
          <w:color w:val="8C542F"/>
          <w:sz w:val="28"/>
          <w:szCs w:val="28"/>
        </w:rPr>
      </w:pPr>
      <w:r w:rsidRPr="0036204F">
        <w:rPr>
          <w:rFonts w:ascii="Times New Roman" w:hAnsi="Times New Roman" w:cs="Times New Roman"/>
          <w:b/>
          <w:bCs/>
          <w:color w:val="8C542F"/>
          <w:sz w:val="28"/>
          <w:szCs w:val="28"/>
        </w:rPr>
        <w:t>САНКТ-ПЕТЕРБУРГ</w:t>
      </w:r>
    </w:p>
    <w:p w:rsidR="00A90B6D" w:rsidRPr="0036204F" w:rsidRDefault="00A90B6D" w:rsidP="00A90B6D">
      <w:pPr>
        <w:pStyle w:val="a4"/>
        <w:shd w:val="clear" w:color="auto" w:fill="FFFFFF"/>
        <w:spacing w:before="240" w:beforeAutospacing="0" w:after="240" w:afterAutospacing="0"/>
        <w:rPr>
          <w:rFonts w:ascii="Times New Roman" w:hAnsi="Times New Roman" w:cs="Times New Roman"/>
          <w:color w:val="3F3F3F"/>
          <w:sz w:val="28"/>
          <w:szCs w:val="28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</w:rPr>
        <w:t>ТЦ «Лето» (Дюжина, Пулковское шоссе, 25А), ТРК «Галерея» (Дюжина, Лиговский пр.30А), ТРЦ Мега Парнас (Дюжина муниц. район Бугровское поселение, д. Порошкино, 117км КАД)</w:t>
      </w:r>
    </w:p>
    <w:p w:rsidR="00A90B6D" w:rsidRPr="0036204F" w:rsidRDefault="00A90B6D" w:rsidP="00A90B6D">
      <w:pPr>
        <w:pStyle w:val="1"/>
        <w:shd w:val="clear" w:color="auto" w:fill="FFFFFF"/>
        <w:spacing w:before="0" w:after="150"/>
        <w:rPr>
          <w:rFonts w:ascii="Times New Roman" w:hAnsi="Times New Roman" w:cs="Times New Roman"/>
          <w:b/>
          <w:bCs/>
          <w:color w:val="8C542F"/>
          <w:sz w:val="28"/>
          <w:szCs w:val="28"/>
        </w:rPr>
      </w:pPr>
      <w:r w:rsidRPr="0036204F">
        <w:rPr>
          <w:rFonts w:ascii="Times New Roman" w:hAnsi="Times New Roman" w:cs="Times New Roman"/>
          <w:b/>
          <w:bCs/>
          <w:color w:val="8C542F"/>
          <w:sz w:val="28"/>
          <w:szCs w:val="28"/>
        </w:rPr>
        <w:t>НИЖНИЙ НОВГОРОД</w:t>
      </w:r>
    </w:p>
    <w:p w:rsidR="00A90B6D" w:rsidRPr="0036204F" w:rsidRDefault="00A90B6D" w:rsidP="00A90B6D">
      <w:pPr>
        <w:pStyle w:val="a4"/>
        <w:shd w:val="clear" w:color="auto" w:fill="FFFFFF"/>
        <w:spacing w:before="240" w:beforeAutospacing="0" w:after="240" w:afterAutospacing="0"/>
        <w:rPr>
          <w:rFonts w:ascii="Times New Roman" w:hAnsi="Times New Roman" w:cs="Times New Roman"/>
          <w:color w:val="3F3F3F"/>
          <w:sz w:val="28"/>
          <w:szCs w:val="28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</w:rPr>
        <w:t>СТЦ Мега (Дюжина, Кстовсвкий р-он, с. Федяково)</w:t>
      </w:r>
    </w:p>
    <w:p w:rsidR="00A90B6D" w:rsidRPr="0036204F" w:rsidRDefault="00A90B6D" w:rsidP="00A90B6D">
      <w:pPr>
        <w:pStyle w:val="1"/>
        <w:shd w:val="clear" w:color="auto" w:fill="FFFFFF"/>
        <w:spacing w:before="0" w:after="150"/>
        <w:rPr>
          <w:rFonts w:ascii="Times New Roman" w:hAnsi="Times New Roman" w:cs="Times New Roman"/>
          <w:b/>
          <w:bCs/>
          <w:color w:val="8C542F"/>
          <w:sz w:val="28"/>
          <w:szCs w:val="28"/>
        </w:rPr>
      </w:pPr>
      <w:r w:rsidRPr="0036204F">
        <w:rPr>
          <w:rFonts w:ascii="Times New Roman" w:hAnsi="Times New Roman" w:cs="Times New Roman"/>
          <w:b/>
          <w:bCs/>
          <w:color w:val="8C542F"/>
          <w:sz w:val="28"/>
          <w:szCs w:val="28"/>
        </w:rPr>
        <w:lastRenderedPageBreak/>
        <w:t>АСТРАХАНЬ</w:t>
      </w:r>
    </w:p>
    <w:p w:rsidR="00A90B6D" w:rsidRPr="0036204F" w:rsidRDefault="00A90B6D" w:rsidP="00A90B6D">
      <w:pPr>
        <w:pStyle w:val="a4"/>
        <w:shd w:val="clear" w:color="auto" w:fill="FFFFFF"/>
        <w:spacing w:before="240" w:beforeAutospacing="0" w:after="240" w:afterAutospacing="0"/>
        <w:rPr>
          <w:rFonts w:ascii="Times New Roman" w:hAnsi="Times New Roman" w:cs="Times New Roman"/>
          <w:color w:val="3F3F3F"/>
          <w:sz w:val="28"/>
          <w:szCs w:val="28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</w:rPr>
        <w:t xml:space="preserve">ТЦ «Ярмарка» (Дюжина, «Парасоле» пл. Вокзальная 13 </w:t>
      </w:r>
      <w:proofErr w:type="gramStart"/>
      <w:r w:rsidRPr="0036204F">
        <w:rPr>
          <w:rFonts w:ascii="Times New Roman" w:hAnsi="Times New Roman" w:cs="Times New Roman"/>
          <w:color w:val="3F3F3F"/>
          <w:sz w:val="28"/>
          <w:szCs w:val="28"/>
        </w:rPr>
        <w:t>лит</w:t>
      </w:r>
      <w:proofErr w:type="gramEnd"/>
      <w:r w:rsidRPr="0036204F">
        <w:rPr>
          <w:rFonts w:ascii="Times New Roman" w:hAnsi="Times New Roman" w:cs="Times New Roman"/>
          <w:color w:val="3F3F3F"/>
          <w:sz w:val="28"/>
          <w:szCs w:val="28"/>
        </w:rPr>
        <w:t xml:space="preserve"> А)</w:t>
      </w:r>
    </w:p>
    <w:p w:rsidR="00A90B6D" w:rsidRPr="0036204F" w:rsidRDefault="00A90B6D" w:rsidP="00A90B6D">
      <w:pPr>
        <w:pStyle w:val="1"/>
        <w:shd w:val="clear" w:color="auto" w:fill="FFFFFF"/>
        <w:spacing w:before="0" w:after="150"/>
        <w:rPr>
          <w:rFonts w:ascii="Times New Roman" w:hAnsi="Times New Roman" w:cs="Times New Roman"/>
          <w:b/>
          <w:bCs/>
          <w:color w:val="8C542F"/>
          <w:sz w:val="28"/>
          <w:szCs w:val="28"/>
        </w:rPr>
      </w:pPr>
      <w:r w:rsidRPr="0036204F">
        <w:rPr>
          <w:rFonts w:ascii="Times New Roman" w:hAnsi="Times New Roman" w:cs="Times New Roman"/>
          <w:b/>
          <w:bCs/>
          <w:color w:val="8C542F"/>
          <w:sz w:val="28"/>
          <w:szCs w:val="28"/>
        </w:rPr>
        <w:t>НОВОСИБИРСК</w:t>
      </w:r>
    </w:p>
    <w:p w:rsidR="00A90B6D" w:rsidRPr="0036204F" w:rsidRDefault="00A90B6D" w:rsidP="00A90B6D">
      <w:pPr>
        <w:pStyle w:val="a4"/>
        <w:shd w:val="clear" w:color="auto" w:fill="FFFFFF"/>
        <w:spacing w:before="240" w:beforeAutospacing="0" w:after="240" w:afterAutospacing="0"/>
        <w:rPr>
          <w:rFonts w:ascii="Times New Roman" w:hAnsi="Times New Roman" w:cs="Times New Roman"/>
          <w:color w:val="3F3F3F"/>
          <w:sz w:val="28"/>
          <w:szCs w:val="28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</w:rPr>
        <w:t>ТРЦ «Галерея» (Дюжина, Гоголя, 13), ТРЦ Аура (Дюжина, Военная, 5)                                          </w:t>
      </w:r>
    </w:p>
    <w:p w:rsidR="00A90B6D" w:rsidRPr="0036204F" w:rsidRDefault="00A90B6D" w:rsidP="00A90B6D">
      <w:pPr>
        <w:pStyle w:val="1"/>
        <w:shd w:val="clear" w:color="auto" w:fill="FFFFFF"/>
        <w:spacing w:before="0" w:after="150"/>
        <w:rPr>
          <w:rFonts w:ascii="Times New Roman" w:hAnsi="Times New Roman" w:cs="Times New Roman"/>
          <w:b/>
          <w:bCs/>
          <w:color w:val="8C542F"/>
          <w:sz w:val="28"/>
          <w:szCs w:val="28"/>
        </w:rPr>
      </w:pPr>
      <w:r w:rsidRPr="0036204F">
        <w:rPr>
          <w:rFonts w:ascii="Times New Roman" w:hAnsi="Times New Roman" w:cs="Times New Roman"/>
          <w:b/>
          <w:bCs/>
          <w:color w:val="8C542F"/>
          <w:sz w:val="28"/>
          <w:szCs w:val="28"/>
        </w:rPr>
        <w:t>МОСКВА</w:t>
      </w:r>
    </w:p>
    <w:p w:rsidR="00A90B6D" w:rsidRPr="0036204F" w:rsidRDefault="00A90B6D" w:rsidP="00A90B6D">
      <w:pPr>
        <w:pStyle w:val="a4"/>
        <w:shd w:val="clear" w:color="auto" w:fill="FFFFFF"/>
        <w:spacing w:before="240" w:beforeAutospacing="0" w:after="240" w:afterAutospacing="0"/>
        <w:rPr>
          <w:rFonts w:ascii="Times New Roman" w:hAnsi="Times New Roman" w:cs="Times New Roman"/>
          <w:color w:val="3F3F3F"/>
          <w:sz w:val="28"/>
          <w:szCs w:val="28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</w:rPr>
        <w:t>Пл</w:t>
      </w:r>
      <w:proofErr w:type="gramStart"/>
      <w:r w:rsidRPr="0036204F">
        <w:rPr>
          <w:rFonts w:ascii="Times New Roman" w:hAnsi="Times New Roman" w:cs="Times New Roman"/>
          <w:color w:val="3F3F3F"/>
          <w:sz w:val="28"/>
          <w:szCs w:val="28"/>
        </w:rPr>
        <w:t>.Р</w:t>
      </w:r>
      <w:proofErr w:type="gramEnd"/>
      <w:r w:rsidRPr="0036204F">
        <w:rPr>
          <w:rFonts w:ascii="Times New Roman" w:hAnsi="Times New Roman" w:cs="Times New Roman"/>
          <w:color w:val="3F3F3F"/>
          <w:sz w:val="28"/>
          <w:szCs w:val="28"/>
        </w:rPr>
        <w:t>еволюции, площадка гастрономического Фестиваля «Золотая Осень» (мастер-классы нонстоп)</w:t>
      </w:r>
    </w:p>
    <w:p w:rsidR="00A90B6D" w:rsidRPr="0036204F" w:rsidRDefault="00A90B6D" w:rsidP="00A90B6D">
      <w:pPr>
        <w:pStyle w:val="a4"/>
        <w:shd w:val="clear" w:color="auto" w:fill="FFFFFF"/>
        <w:spacing w:before="240" w:beforeAutospacing="0" w:after="240" w:afterAutospacing="0"/>
        <w:rPr>
          <w:rFonts w:ascii="Times New Roman" w:hAnsi="Times New Roman" w:cs="Times New Roman"/>
          <w:color w:val="3F3F3F"/>
          <w:sz w:val="28"/>
          <w:szCs w:val="28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</w:rPr>
        <w:t>ВДНХ, выставка «Золотая осень», шале Ростовской области (царь-колбаса Утолина)</w:t>
      </w:r>
    </w:p>
    <w:p w:rsidR="00A90B6D" w:rsidRPr="0036204F" w:rsidRDefault="00A90B6D" w:rsidP="00A90B6D">
      <w:pPr>
        <w:pStyle w:val="a4"/>
        <w:shd w:val="clear" w:color="auto" w:fill="FFFFFF"/>
        <w:spacing w:before="240" w:beforeAutospacing="0" w:after="240" w:afterAutospacing="0"/>
        <w:rPr>
          <w:rFonts w:ascii="Times New Roman" w:hAnsi="Times New Roman" w:cs="Times New Roman"/>
          <w:color w:val="3F3F3F"/>
          <w:sz w:val="28"/>
          <w:szCs w:val="28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</w:rPr>
        <w:t>Ресторан «Панаехали», 2-й смоленский переулок, 1\4</w:t>
      </w:r>
    </w:p>
    <w:p w:rsidR="00A90B6D" w:rsidRPr="0036204F" w:rsidRDefault="00A90B6D" w:rsidP="00A90B6D">
      <w:pPr>
        <w:pStyle w:val="1"/>
        <w:shd w:val="clear" w:color="auto" w:fill="FFFFFF"/>
        <w:spacing w:before="0" w:after="150"/>
        <w:rPr>
          <w:rFonts w:ascii="Times New Roman" w:hAnsi="Times New Roman" w:cs="Times New Roman"/>
          <w:b/>
          <w:bCs/>
          <w:color w:val="8C542F"/>
          <w:sz w:val="28"/>
          <w:szCs w:val="28"/>
        </w:rPr>
      </w:pPr>
      <w:r w:rsidRPr="0036204F">
        <w:rPr>
          <w:rFonts w:ascii="Times New Roman" w:hAnsi="Times New Roman" w:cs="Times New Roman"/>
          <w:b/>
          <w:bCs/>
          <w:color w:val="8C542F"/>
          <w:sz w:val="28"/>
          <w:szCs w:val="28"/>
        </w:rPr>
        <w:t>РОСТОВ-НА-ДОНУ</w:t>
      </w:r>
    </w:p>
    <w:p w:rsidR="00A90B6D" w:rsidRDefault="00A90B6D" w:rsidP="005C3671">
      <w:pPr>
        <w:pStyle w:val="a4"/>
        <w:shd w:val="clear" w:color="auto" w:fill="FFFFFF"/>
        <w:spacing w:before="240" w:beforeAutospacing="0" w:after="240" w:afterAutospacing="0"/>
        <w:rPr>
          <w:rFonts w:ascii="Times New Roman" w:hAnsi="Times New Roman" w:cs="Times New Roman"/>
          <w:color w:val="FFFFC5"/>
          <w:sz w:val="28"/>
          <w:szCs w:val="28"/>
          <w:bdr w:val="none" w:sz="0" w:space="0" w:color="auto" w:frame="1"/>
          <w:shd w:val="clear" w:color="auto" w:fill="FCF5B9"/>
          <w:lang w:val="ru-RU"/>
        </w:rPr>
      </w:pPr>
      <w:r w:rsidRPr="0036204F">
        <w:rPr>
          <w:rFonts w:ascii="Times New Roman" w:hAnsi="Times New Roman" w:cs="Times New Roman"/>
          <w:color w:val="3F3F3F"/>
          <w:sz w:val="28"/>
          <w:szCs w:val="28"/>
        </w:rPr>
        <w:t>Сесть «Хороше рестораны», БЕЛЛУЧЧИ ( ул. Большая Садовая, 122 А), ОнегинДач</w:t>
      </w:r>
      <w:proofErr w:type="gramStart"/>
      <w:r w:rsidRPr="0036204F">
        <w:rPr>
          <w:rFonts w:ascii="Times New Roman" w:hAnsi="Times New Roman" w:cs="Times New Roman"/>
          <w:color w:val="3F3F3F"/>
          <w:sz w:val="28"/>
          <w:szCs w:val="28"/>
        </w:rPr>
        <w:t>а(</w:t>
      </w:r>
      <w:proofErr w:type="gramEnd"/>
      <w:r w:rsidRPr="0036204F">
        <w:rPr>
          <w:rFonts w:ascii="Times New Roman" w:hAnsi="Times New Roman" w:cs="Times New Roman"/>
          <w:color w:val="3F3F3F"/>
          <w:sz w:val="28"/>
          <w:szCs w:val="28"/>
        </w:rPr>
        <w:t xml:space="preserve"> пр. Чехова, 45 Б), </w:t>
      </w:r>
      <w:proofErr w:type="gramStart"/>
      <w:r w:rsidRPr="0036204F">
        <w:rPr>
          <w:rFonts w:ascii="Times New Roman" w:hAnsi="Times New Roman" w:cs="Times New Roman"/>
          <w:color w:val="3F3F3F"/>
          <w:sz w:val="28"/>
          <w:szCs w:val="28"/>
        </w:rPr>
        <w:t>ГАЙД ПАРК</w:t>
      </w:r>
      <w:proofErr w:type="gramEnd"/>
      <w:r w:rsidRPr="0036204F">
        <w:rPr>
          <w:rFonts w:ascii="Times New Roman" w:hAnsi="Times New Roman" w:cs="Times New Roman"/>
          <w:color w:val="3F3F3F"/>
          <w:sz w:val="28"/>
          <w:szCs w:val="28"/>
        </w:rPr>
        <w:t xml:space="preserve">, RED BURGER BAR 2 (Нагибина,32/2), ГАВРОШ (Пушкинская, 36), NEW YORK (ул. </w:t>
      </w:r>
      <w:proofErr w:type="spellStart"/>
      <w:r w:rsidRPr="0036204F">
        <w:rPr>
          <w:rFonts w:ascii="Times New Roman" w:hAnsi="Times New Roman" w:cs="Times New Roman"/>
          <w:color w:val="3F3F3F"/>
          <w:sz w:val="28"/>
          <w:szCs w:val="28"/>
        </w:rPr>
        <w:t>Большая</w:t>
      </w:r>
      <w:proofErr w:type="spellEnd"/>
      <w:r w:rsidRPr="0036204F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36204F">
        <w:rPr>
          <w:rFonts w:ascii="Times New Roman" w:hAnsi="Times New Roman" w:cs="Times New Roman"/>
          <w:color w:val="3F3F3F"/>
          <w:sz w:val="28"/>
          <w:szCs w:val="28"/>
        </w:rPr>
        <w:t>Садовая</w:t>
      </w:r>
      <w:proofErr w:type="spellEnd"/>
      <w:r w:rsidRPr="0036204F">
        <w:rPr>
          <w:rFonts w:ascii="Times New Roman" w:hAnsi="Times New Roman" w:cs="Times New Roman"/>
          <w:color w:val="3F3F3F"/>
          <w:sz w:val="28"/>
          <w:szCs w:val="28"/>
        </w:rPr>
        <w:t>, 113</w:t>
      </w:r>
    </w:p>
    <w:p w:rsidR="005C3671" w:rsidRDefault="005C3671" w:rsidP="005C3671">
      <w:pPr>
        <w:pStyle w:val="a4"/>
        <w:shd w:val="clear" w:color="auto" w:fill="FFFFFF"/>
        <w:spacing w:before="240" w:beforeAutospacing="0" w:after="240" w:afterAutospacing="0"/>
        <w:rPr>
          <w:rFonts w:ascii="Times New Roman" w:hAnsi="Times New Roman" w:cs="Times New Roman"/>
          <w:color w:val="FFFFC5"/>
          <w:sz w:val="28"/>
          <w:szCs w:val="28"/>
          <w:bdr w:val="none" w:sz="0" w:space="0" w:color="auto" w:frame="1"/>
          <w:shd w:val="clear" w:color="auto" w:fill="FCF5B9"/>
          <w:lang w:val="ru-RU"/>
        </w:rPr>
      </w:pPr>
    </w:p>
    <w:p w:rsidR="005C3671" w:rsidRPr="005C3671" w:rsidRDefault="005C3671" w:rsidP="005C3671">
      <w:pPr>
        <w:pStyle w:val="a4"/>
        <w:shd w:val="clear" w:color="auto" w:fill="FFFFFF"/>
        <w:spacing w:before="240" w:beforeAutospacing="0" w:after="240" w:afterAutospacing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C367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CF5B9"/>
          <w:lang w:val="ru-RU"/>
        </w:rPr>
        <w:t>ЦАРЬ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CF5B9"/>
          <w:lang w:val="ru-RU"/>
        </w:rPr>
        <w:t>-УТОЛИН</w:t>
      </w:r>
      <w:r w:rsidR="00CC175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CF5B9"/>
          <w:lang w:val="ru-RU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CF5B9"/>
          <w:lang w:val="ru-RU"/>
        </w:rPr>
        <w:t>, РУССКАЯ</w:t>
      </w:r>
      <w:r w:rsidRPr="005C367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CF5B9"/>
          <w:lang w:val="ru-RU"/>
        </w:rPr>
        <w:t xml:space="preserve"> УТКА</w:t>
      </w:r>
      <w:r w:rsidR="00CC175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CF5B9"/>
          <w:lang w:val="ru-RU"/>
        </w:rPr>
        <w:t xml:space="preserve"> В </w:t>
      </w:r>
      <w:proofErr w:type="gramStart"/>
      <w:r w:rsidR="00CC175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CF5B9"/>
          <w:lang w:val="ru-RU"/>
        </w:rPr>
        <w:t>ПУБЛИКАЦИЯХ</w:t>
      </w:r>
      <w:proofErr w:type="gramEnd"/>
    </w:p>
    <w:p w:rsidR="00CC1758" w:rsidRDefault="00CC1758" w:rsidP="005C367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Мировой рекорд на ВДНХ </w:t>
      </w:r>
      <w:hyperlink r:id="rId22" w:history="1">
        <w:r w:rsidRPr="00CB7DB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http://pig-info.ru/?p=1876</w:t>
        </w:r>
      </w:hyperlink>
    </w:p>
    <w:p w:rsidR="005C3671" w:rsidRPr="005C3671" w:rsidRDefault="005C3671" w:rsidP="005C367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3671">
        <w:rPr>
          <w:rFonts w:ascii="Times New Roman" w:hAnsi="Times New Roman" w:cs="Times New Roman"/>
          <w:sz w:val="28"/>
          <w:szCs w:val="28"/>
          <w:lang w:val="ru-RU"/>
        </w:rPr>
        <w:t>Царь-колбаса поставила новый мировой рекорд на ВДНХ https://meat-expert.ru/record/novosti-otrasli/sobytija-otrasli/car-kolbasa-postavila-novyy-mirovoy-rekord-na-vdnh-r26992/</w:t>
      </w:r>
    </w:p>
    <w:p w:rsidR="005C3671" w:rsidRPr="005C3671" w:rsidRDefault="005C3671" w:rsidP="005C3671">
      <w:pPr>
        <w:rPr>
          <w:rStyle w:val="numberinfo"/>
          <w:rFonts w:ascii="Times New Roman" w:hAnsi="Times New Roman" w:cs="Times New Roman"/>
          <w:color w:val="006697"/>
          <w:sz w:val="28"/>
          <w:szCs w:val="28"/>
          <w:lang w:val="ru-RU"/>
        </w:rPr>
      </w:pPr>
      <w:r w:rsidRPr="005C367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Царь-колбаса «Утолина» прибыла на ВДНХ </w:t>
      </w:r>
      <w:hyperlink r:id="rId23" w:history="1">
        <w:r w:rsidRPr="005C3671">
          <w:rPr>
            <w:rStyle w:val="a3"/>
            <w:rFonts w:ascii="Times New Roman" w:hAnsi="Times New Roman" w:cs="Times New Roman"/>
            <w:color w:val="006697"/>
            <w:sz w:val="28"/>
            <w:szCs w:val="28"/>
            <w:lang w:val="ru-RU"/>
          </w:rPr>
          <w:t>№</w:t>
        </w:r>
        <w:r w:rsidRPr="005C3671">
          <w:rPr>
            <w:rStyle w:val="a3"/>
            <w:rFonts w:ascii="Times New Roman" w:hAnsi="Times New Roman" w:cs="Times New Roman"/>
            <w:color w:val="006697"/>
            <w:sz w:val="28"/>
            <w:szCs w:val="28"/>
          </w:rPr>
          <w:t> </w:t>
        </w:r>
        <w:r w:rsidRPr="005C3671">
          <w:rPr>
            <w:rStyle w:val="a3"/>
            <w:rFonts w:ascii="Times New Roman" w:hAnsi="Times New Roman" w:cs="Times New Roman"/>
            <w:color w:val="006697"/>
            <w:sz w:val="28"/>
            <w:szCs w:val="28"/>
            <w:lang w:val="ru-RU"/>
          </w:rPr>
          <w:t>39(581) от 5.10.2017</w:t>
        </w:r>
        <w:r w:rsidRPr="005C3671">
          <w:rPr>
            <w:rStyle w:val="a3"/>
            <w:rFonts w:ascii="Times New Roman" w:hAnsi="Times New Roman" w:cs="Times New Roman"/>
            <w:color w:val="006697"/>
            <w:sz w:val="28"/>
            <w:szCs w:val="28"/>
          </w:rPr>
          <w:t> </w:t>
        </w:r>
      </w:hyperlink>
      <w:proofErr w:type="gramStart"/>
      <w:r w:rsidRPr="005C3671">
        <w:rPr>
          <w:rStyle w:val="numberinfo"/>
          <w:rFonts w:ascii="Times New Roman" w:hAnsi="Times New Roman" w:cs="Times New Roman"/>
          <w:color w:val="006697"/>
          <w:sz w:val="28"/>
          <w:szCs w:val="28"/>
          <w:lang w:val="ru-RU"/>
        </w:rPr>
        <w:t>[</w:t>
      </w:r>
      <w:r w:rsidRPr="005C3671">
        <w:rPr>
          <w:rStyle w:val="numberinfo"/>
          <w:rFonts w:ascii="Times New Roman" w:hAnsi="Times New Roman" w:cs="Times New Roman"/>
          <w:color w:val="006697"/>
          <w:sz w:val="28"/>
          <w:szCs w:val="28"/>
        </w:rPr>
        <w:t> </w:t>
      </w:r>
      <w:proofErr w:type="gramEnd"/>
      <w:r w:rsidRPr="005C3671">
        <w:rPr>
          <w:rStyle w:val="numberinfo"/>
          <w:rFonts w:ascii="Times New Roman" w:hAnsi="Times New Roman" w:cs="Times New Roman"/>
          <w:color w:val="006697"/>
          <w:sz w:val="28"/>
          <w:szCs w:val="28"/>
          <w:lang w:val="ru-RU"/>
        </w:rPr>
        <w:t>«Аргументы Недели »</w:t>
      </w:r>
      <w:r w:rsidRPr="005C3671">
        <w:rPr>
          <w:rStyle w:val="numberinfo"/>
          <w:rFonts w:ascii="Times New Roman" w:hAnsi="Times New Roman" w:cs="Times New Roman"/>
          <w:color w:val="006697"/>
          <w:sz w:val="28"/>
          <w:szCs w:val="28"/>
        </w:rPr>
        <w:t> </w:t>
      </w:r>
      <w:r w:rsidRPr="005C3671">
        <w:rPr>
          <w:rStyle w:val="numberinfo"/>
          <w:rFonts w:ascii="Times New Roman" w:hAnsi="Times New Roman" w:cs="Times New Roman"/>
          <w:color w:val="006697"/>
          <w:sz w:val="28"/>
          <w:szCs w:val="28"/>
          <w:lang w:val="ru-RU"/>
        </w:rPr>
        <w:t>]</w:t>
      </w:r>
    </w:p>
    <w:p w:rsidR="005C3671" w:rsidRPr="005C3671" w:rsidRDefault="005C3671" w:rsidP="005C367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3671">
        <w:rPr>
          <w:rFonts w:ascii="Times New Roman" w:hAnsi="Times New Roman" w:cs="Times New Roman"/>
          <w:sz w:val="28"/>
          <w:szCs w:val="28"/>
          <w:lang w:val="ru-RU"/>
        </w:rPr>
        <w:t xml:space="preserve">Что покажут на ВДНХ (Аргументы и факты) </w:t>
      </w:r>
      <w:hyperlink r:id="rId24" w:history="1">
        <w:r w:rsidRPr="005C3671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http://www.rostov.aif.ru/dontknows/chto_donchane_predstavyat_v_ramkah_vystavki_zolotaya_osen_na_vdnh</w:t>
        </w:r>
      </w:hyperlink>
    </w:p>
    <w:p w:rsidR="005C3671" w:rsidRPr="005C3671" w:rsidRDefault="005C3671" w:rsidP="005C367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3671">
        <w:rPr>
          <w:rFonts w:ascii="Times New Roman" w:hAnsi="Times New Roman" w:cs="Times New Roman"/>
          <w:sz w:val="28"/>
          <w:szCs w:val="28"/>
          <w:lang w:val="ru-RU"/>
        </w:rPr>
        <w:t xml:space="preserve">Царь-Колбаса Утолина в Москве </w:t>
      </w:r>
      <w:hyperlink r:id="rId25" w:history="1">
        <w:r w:rsidRPr="005C3671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http://osinform.org/62796-car-kolbasa-utolina-dostavlena-v-moskvu.html</w:t>
        </w:r>
      </w:hyperlink>
      <w:r w:rsidRPr="005C36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3671" w:rsidRPr="005C3671" w:rsidRDefault="005C3671" w:rsidP="005C367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671">
        <w:rPr>
          <w:rFonts w:ascii="Times New Roman" w:hAnsi="Times New Roman" w:cs="Times New Roman"/>
          <w:sz w:val="28"/>
          <w:szCs w:val="28"/>
          <w:lang w:val="ru-RU"/>
        </w:rPr>
        <w:t>Донская</w:t>
      </w:r>
      <w:proofErr w:type="gramEnd"/>
      <w:r w:rsidRPr="005C3671">
        <w:rPr>
          <w:rFonts w:ascii="Times New Roman" w:hAnsi="Times New Roman" w:cs="Times New Roman"/>
          <w:sz w:val="28"/>
          <w:szCs w:val="28"/>
          <w:lang w:val="ru-RU"/>
        </w:rPr>
        <w:t xml:space="preserve"> цаь-колбаса поехала покорять столицу </w:t>
      </w:r>
      <w:hyperlink r:id="rId26" w:history="1">
        <w:r w:rsidRPr="005C3671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https://vechrost.ru/news/62973-donskaya-tsari-kolbasa-poehala-pokoryati-stolicnyi-festivali-russkoi-utki</w:t>
        </w:r>
      </w:hyperlink>
    </w:p>
    <w:p w:rsidR="005C3671" w:rsidRDefault="005C3671" w:rsidP="005C367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3671">
        <w:rPr>
          <w:rFonts w:ascii="Times New Roman" w:hAnsi="Times New Roman" w:cs="Times New Roman"/>
          <w:sz w:val="28"/>
          <w:szCs w:val="28"/>
          <w:lang w:val="ru-RU"/>
        </w:rPr>
        <w:t xml:space="preserve">С Дона в Москву везут </w:t>
      </w:r>
      <w:proofErr w:type="gramStart"/>
      <w:r w:rsidRPr="005C3671">
        <w:rPr>
          <w:rFonts w:ascii="Times New Roman" w:hAnsi="Times New Roman" w:cs="Times New Roman"/>
          <w:sz w:val="28"/>
          <w:szCs w:val="28"/>
          <w:lang w:val="ru-RU"/>
        </w:rPr>
        <w:t>царь-колбасу</w:t>
      </w:r>
      <w:proofErr w:type="gramEnd"/>
      <w:r w:rsidRPr="005C36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7" w:history="1">
        <w:r w:rsidRPr="005C3671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http://www.panram.ru/tags/%D0%A3%D1%82%D0%B8%D0%BD%D0%B0%D1%8F%20%D0%A6%D0%B0%D1%80%D1%8C-%D0%BA%D0%BE%D0%BB%D0%B1%D0%B0%D1%81%D0%B0</w:t>
        </w:r>
      </w:hyperlink>
      <w:r w:rsidRPr="005C36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3671" w:rsidRDefault="005C3671" w:rsidP="005C367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Горожан угощают рекордной утиной колбасой </w:t>
      </w:r>
      <w:hyperlink r:id="rId28" w:history="1">
        <w:r w:rsidRPr="00CB7DB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http://vm.ru/news/421803.html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3671" w:rsidRDefault="005C3671" w:rsidP="005C367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Царь-колбаса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доставлена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Москву </w:t>
      </w:r>
      <w:hyperlink r:id="rId29" w:history="1">
        <w:r w:rsidRPr="00CB7DB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https://news.sputnik.ru/kultura/f901b0f716d67f2bb771da5ff21b9ed4c74afa82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3671" w:rsidRDefault="005C3671" w:rsidP="005C367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Москву едет колбаса-гигант </w:t>
      </w:r>
      <w:hyperlink r:id="rId30" w:history="1">
        <w:r w:rsidRPr="00CB7DB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https://www.metronews.ru/novosti/moscow/reviews/v-moskvu-edet-kolbasa-gigant-1311119/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3671" w:rsidRDefault="005C3671" w:rsidP="005C367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Москвичи расхватали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Царь-колбасу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31" w:history="1">
        <w:r w:rsidRPr="00CB7DB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http://www.foodnewstime.ru/peaple/me/moskvichi-rasxvatali-obychnuyu-car-kolbasu.html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3671" w:rsidRDefault="005C3671" w:rsidP="005C367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Царь-колбаса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доставлена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Москву </w:t>
      </w:r>
      <w:hyperlink r:id="rId32" w:history="1">
        <w:r w:rsidRPr="00CB7DB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https://www.sdexpert.ru/news/project/tsar-kolbasa-utolina-dostavlena-v-moskvu/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3671" w:rsidRDefault="005C3671" w:rsidP="005C367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Рекордную колбасу изготовили на Дону </w:t>
      </w:r>
      <w:hyperlink r:id="rId33" w:history="1">
        <w:r w:rsidRPr="00CB7DB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http://don24.ru/rubric/ekonomika/rekordnuyu-kolbasu-vesom-v-poltonny-izgotovili-v-rostovskoy-oblasti.html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3671" w:rsidRDefault="005C3671" w:rsidP="005C367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Ростовчане сделали колбасу весом в полтонны </w:t>
      </w:r>
      <w:hyperlink r:id="rId34" w:history="1">
        <w:r w:rsidRPr="00CB7DB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https://161.ru/text/gorod/349612892536832.html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3671" w:rsidRDefault="00CC1758" w:rsidP="005C367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 Золотой Осени изговят и привезут Царь Утиную колбасу </w:t>
      </w:r>
      <w:hyperlink r:id="rId35" w:history="1">
        <w:r w:rsidRPr="00CB7DB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https://ria.ru/society/20170918/1505012784.html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C1758" w:rsidRDefault="00CC1758" w:rsidP="005C367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Жителей столицы накормят пятиметровой утиной колбасой </w:t>
      </w:r>
      <w:hyperlink r:id="rId36" w:history="1">
        <w:r w:rsidRPr="00CB7DB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http://comandir.com/2017/09/20/184244-zhitelej-stolicy-nakormyat-pyatimetrovoj-kolbasoj-iz-utki.html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C1758" w:rsidRDefault="00CC1758" w:rsidP="005C367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ПУБЛИКАЦИИ О ДРУГих МЕРОПРИЯТИЯХ ГОДА</w:t>
      </w:r>
    </w:p>
    <w:p w:rsidR="00CC1758" w:rsidRDefault="00CC1758" w:rsidP="005C367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Лучшие повара готовят русскую утку </w:t>
      </w:r>
      <w:hyperlink r:id="rId37" w:history="1">
        <w:r w:rsidRPr="00CB7DB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http://piginfo.ru/news/?ELEMENT_ID=60812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3671" w:rsidRDefault="005C3671" w:rsidP="005C367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СОЗДАННЫЕ КОММУНИКАЦИИ ПОД ПРОЕКТЫ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hyperlink r:id="rId38" w:history="1">
        <w:r w:rsidRPr="00CB7DB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https://www.instagram.com/utka.utolina/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3671" w:rsidRDefault="005C3671" w:rsidP="005C3671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39" w:history="1">
        <w:r w:rsidRPr="00CB7DB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https://www.facebook.com/groups/utolina/</w:t>
        </w:r>
      </w:hyperlink>
    </w:p>
    <w:p w:rsidR="005C3671" w:rsidRDefault="005C3671" w:rsidP="005C3671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40" w:history="1">
        <w:r w:rsidRPr="00CB7DB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https://www.facebook.com/%D0%A3%D1%82%D0%BE%D0%BB%D0%B8%D0%BD%D0%B0-130696937470935/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3671" w:rsidRDefault="005C3671" w:rsidP="005C367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41" w:history="1">
        <w:r w:rsidRPr="00CB7DB5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https://ok.ru/russkayaut</w:t>
        </w:r>
      </w:hyperlink>
    </w:p>
    <w:p w:rsidR="005C3671" w:rsidRPr="005C3671" w:rsidRDefault="005C3671" w:rsidP="005C367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0B6D" w:rsidRPr="005C3671" w:rsidRDefault="00A90B6D" w:rsidP="00A90B6D">
      <w:pPr>
        <w:tabs>
          <w:tab w:val="left" w:pos="306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A90B6D" w:rsidRPr="005C3671" w:rsidSect="00D5436A">
      <w:headerReference w:type="default" r:id="rId42"/>
      <w:pgSz w:w="16838" w:h="11906" w:orient="landscape"/>
      <w:pgMar w:top="720" w:right="720" w:bottom="720" w:left="142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340" w:rsidRDefault="007B4340" w:rsidP="00B32CB3">
      <w:r>
        <w:separator/>
      </w:r>
    </w:p>
  </w:endnote>
  <w:endnote w:type="continuationSeparator" w:id="0">
    <w:p w:rsidR="007B4340" w:rsidRDefault="007B4340" w:rsidP="00B32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340" w:rsidRDefault="007B4340" w:rsidP="00B32CB3">
      <w:r>
        <w:separator/>
      </w:r>
    </w:p>
  </w:footnote>
  <w:footnote w:type="continuationSeparator" w:id="0">
    <w:p w:rsidR="007B4340" w:rsidRDefault="007B4340" w:rsidP="00B32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B6D" w:rsidRDefault="00A90B6D" w:rsidP="000F3C49">
    <w:pPr>
      <w:pStyle w:val="1"/>
      <w:rPr>
        <w:lang w:val="ru-RU"/>
      </w:rPr>
    </w:pPr>
    <w:r w:rsidRPr="00896B12">
      <w:rPr>
        <w:lang w:val="ru-RU"/>
      </w:rPr>
      <w:t xml:space="preserve">Материалы </w:t>
    </w:r>
    <w:r w:rsidR="00896B12">
      <w:rPr>
        <w:lang w:val="ru-RU"/>
      </w:rPr>
      <w:t>к</w:t>
    </w:r>
    <w:r w:rsidRPr="00896B12">
      <w:rPr>
        <w:lang w:val="ru-RU"/>
      </w:rPr>
      <w:t xml:space="preserve"> заявке бренда Утолина на премию </w:t>
    </w:r>
    <w:r w:rsidRPr="000F3C49">
      <w:rPr>
        <w:szCs w:val="21"/>
        <w:shd w:val="clear" w:color="auto" w:fill="FFFFFF"/>
      </w:rPr>
      <w:t>Effie</w:t>
    </w:r>
    <w:r w:rsidRPr="00896B12">
      <w:rPr>
        <w:szCs w:val="21"/>
        <w:shd w:val="clear" w:color="auto" w:fill="FFFFFF"/>
        <w:lang w:val="ru-RU"/>
      </w:rPr>
      <w:t xml:space="preserve"> </w:t>
    </w:r>
    <w:r w:rsidRPr="000F3C49">
      <w:rPr>
        <w:szCs w:val="21"/>
        <w:shd w:val="clear" w:color="auto" w:fill="FFFFFF"/>
      </w:rPr>
      <w:t>Russia</w:t>
    </w:r>
    <w:r w:rsidRPr="00896B12">
      <w:rPr>
        <w:lang w:val="ru-RU"/>
      </w:rPr>
      <w:t xml:space="preserve"> </w:t>
    </w:r>
  </w:p>
  <w:p w:rsidR="00896B12" w:rsidRPr="00896B12" w:rsidRDefault="00896B12" w:rsidP="00896B12">
    <w:pPr>
      <w:rPr>
        <w:lang w:val="ru-RU"/>
      </w:rPr>
    </w:pPr>
  </w:p>
  <w:p w:rsidR="00A90B6D" w:rsidRPr="00896B12" w:rsidRDefault="00A90B6D">
    <w:pPr>
      <w:pStyle w:val="a5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9C2"/>
    <w:multiLevelType w:val="hybridMultilevel"/>
    <w:tmpl w:val="A9E8B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30A4A"/>
    <w:multiLevelType w:val="hybridMultilevel"/>
    <w:tmpl w:val="C722E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21D9E"/>
    <w:multiLevelType w:val="hybridMultilevel"/>
    <w:tmpl w:val="F91097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AB0F3F"/>
    <w:multiLevelType w:val="hybridMultilevel"/>
    <w:tmpl w:val="0CE61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84561"/>
    <w:multiLevelType w:val="hybridMultilevel"/>
    <w:tmpl w:val="9C70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206B1"/>
    <w:multiLevelType w:val="hybridMultilevel"/>
    <w:tmpl w:val="E60AD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C47F3"/>
    <w:multiLevelType w:val="hybridMultilevel"/>
    <w:tmpl w:val="FC26E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131C1"/>
    <w:multiLevelType w:val="hybridMultilevel"/>
    <w:tmpl w:val="ED384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028C8"/>
    <w:multiLevelType w:val="hybridMultilevel"/>
    <w:tmpl w:val="6EB6C21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22356B1"/>
    <w:multiLevelType w:val="hybridMultilevel"/>
    <w:tmpl w:val="1E2A8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9769F"/>
    <w:multiLevelType w:val="hybridMultilevel"/>
    <w:tmpl w:val="B9989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54B"/>
    <w:multiLevelType w:val="hybridMultilevel"/>
    <w:tmpl w:val="65C22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F1133"/>
    <w:multiLevelType w:val="hybridMultilevel"/>
    <w:tmpl w:val="0BFC1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3067F"/>
    <w:multiLevelType w:val="hybridMultilevel"/>
    <w:tmpl w:val="FD2E5100"/>
    <w:lvl w:ilvl="0" w:tplc="D8943CA6">
      <w:start w:val="1"/>
      <w:numFmt w:val="decimal"/>
      <w:lvlText w:val="%1)"/>
      <w:lvlJc w:val="left"/>
      <w:pPr>
        <w:ind w:left="720" w:hanging="360"/>
      </w:pPr>
      <w:rPr>
        <w:color w:val="1F497D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422DD5"/>
    <w:multiLevelType w:val="hybridMultilevel"/>
    <w:tmpl w:val="1AC2F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F57B8"/>
    <w:multiLevelType w:val="hybridMultilevel"/>
    <w:tmpl w:val="E3DC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179B0"/>
    <w:multiLevelType w:val="hybridMultilevel"/>
    <w:tmpl w:val="51C0C83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734566BD"/>
    <w:multiLevelType w:val="hybridMultilevel"/>
    <w:tmpl w:val="3BD48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4198C"/>
    <w:multiLevelType w:val="hybridMultilevel"/>
    <w:tmpl w:val="A78052A8"/>
    <w:lvl w:ilvl="0" w:tplc="3AECFE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6794AED"/>
    <w:multiLevelType w:val="hybridMultilevel"/>
    <w:tmpl w:val="652C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621284"/>
    <w:multiLevelType w:val="hybridMultilevel"/>
    <w:tmpl w:val="17C08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960A0"/>
    <w:multiLevelType w:val="hybridMultilevel"/>
    <w:tmpl w:val="3466B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66783"/>
    <w:multiLevelType w:val="hybridMultilevel"/>
    <w:tmpl w:val="B6C64AA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4"/>
  </w:num>
  <w:num w:numId="5">
    <w:abstractNumId w:val="1"/>
  </w:num>
  <w:num w:numId="6">
    <w:abstractNumId w:val="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6"/>
  </w:num>
  <w:num w:numId="11">
    <w:abstractNumId w:val="16"/>
  </w:num>
  <w:num w:numId="12">
    <w:abstractNumId w:val="12"/>
  </w:num>
  <w:num w:numId="13">
    <w:abstractNumId w:val="14"/>
  </w:num>
  <w:num w:numId="14">
    <w:abstractNumId w:val="15"/>
  </w:num>
  <w:num w:numId="15">
    <w:abstractNumId w:val="5"/>
  </w:num>
  <w:num w:numId="16">
    <w:abstractNumId w:val="0"/>
  </w:num>
  <w:num w:numId="17">
    <w:abstractNumId w:val="10"/>
  </w:num>
  <w:num w:numId="18">
    <w:abstractNumId w:val="2"/>
  </w:num>
  <w:num w:numId="19">
    <w:abstractNumId w:val="22"/>
  </w:num>
  <w:num w:numId="20">
    <w:abstractNumId w:val="20"/>
  </w:num>
  <w:num w:numId="21">
    <w:abstractNumId w:val="19"/>
  </w:num>
  <w:num w:numId="22">
    <w:abstractNumId w:val="17"/>
  </w:num>
  <w:num w:numId="23">
    <w:abstractNumId w:val="8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189C"/>
    <w:rsid w:val="000376A8"/>
    <w:rsid w:val="0004351F"/>
    <w:rsid w:val="000572C7"/>
    <w:rsid w:val="00060B80"/>
    <w:rsid w:val="00083F6B"/>
    <w:rsid w:val="00085485"/>
    <w:rsid w:val="000D45CC"/>
    <w:rsid w:val="000E23F6"/>
    <w:rsid w:val="000F3C49"/>
    <w:rsid w:val="00114807"/>
    <w:rsid w:val="00150D85"/>
    <w:rsid w:val="00157388"/>
    <w:rsid w:val="001D0D83"/>
    <w:rsid w:val="0021077B"/>
    <w:rsid w:val="00250A96"/>
    <w:rsid w:val="00286CD7"/>
    <w:rsid w:val="002D4282"/>
    <w:rsid w:val="002D64F3"/>
    <w:rsid w:val="00352131"/>
    <w:rsid w:val="003614B0"/>
    <w:rsid w:val="0036204F"/>
    <w:rsid w:val="00366715"/>
    <w:rsid w:val="00382FCF"/>
    <w:rsid w:val="003E189C"/>
    <w:rsid w:val="00424544"/>
    <w:rsid w:val="004375E3"/>
    <w:rsid w:val="00450C75"/>
    <w:rsid w:val="004E28C8"/>
    <w:rsid w:val="004E519D"/>
    <w:rsid w:val="00526DA8"/>
    <w:rsid w:val="00545C97"/>
    <w:rsid w:val="005B0FB9"/>
    <w:rsid w:val="005C3671"/>
    <w:rsid w:val="005C499D"/>
    <w:rsid w:val="0065734E"/>
    <w:rsid w:val="00660FEA"/>
    <w:rsid w:val="00675C0F"/>
    <w:rsid w:val="006B5AB8"/>
    <w:rsid w:val="006F521E"/>
    <w:rsid w:val="00707C16"/>
    <w:rsid w:val="007179D8"/>
    <w:rsid w:val="0074645A"/>
    <w:rsid w:val="00785395"/>
    <w:rsid w:val="007B4340"/>
    <w:rsid w:val="00855EAB"/>
    <w:rsid w:val="00874C5F"/>
    <w:rsid w:val="00884787"/>
    <w:rsid w:val="00896B12"/>
    <w:rsid w:val="009539FA"/>
    <w:rsid w:val="00985E5A"/>
    <w:rsid w:val="009C0542"/>
    <w:rsid w:val="009C6DF3"/>
    <w:rsid w:val="009D0187"/>
    <w:rsid w:val="00A90B6D"/>
    <w:rsid w:val="00AE2148"/>
    <w:rsid w:val="00AF7B34"/>
    <w:rsid w:val="00B27E7E"/>
    <w:rsid w:val="00B32CB3"/>
    <w:rsid w:val="00B86A3F"/>
    <w:rsid w:val="00BA2CBC"/>
    <w:rsid w:val="00C1046B"/>
    <w:rsid w:val="00C1118B"/>
    <w:rsid w:val="00C471B0"/>
    <w:rsid w:val="00CA0F7D"/>
    <w:rsid w:val="00CC1758"/>
    <w:rsid w:val="00CE50E9"/>
    <w:rsid w:val="00D12051"/>
    <w:rsid w:val="00D32A21"/>
    <w:rsid w:val="00D5053C"/>
    <w:rsid w:val="00D5436A"/>
    <w:rsid w:val="00D57A9C"/>
    <w:rsid w:val="00D71DF4"/>
    <w:rsid w:val="00D7543E"/>
    <w:rsid w:val="00E17EDC"/>
    <w:rsid w:val="00E23AC1"/>
    <w:rsid w:val="00E56B44"/>
    <w:rsid w:val="00E63B15"/>
    <w:rsid w:val="00E663E9"/>
    <w:rsid w:val="00E82B1C"/>
    <w:rsid w:val="00E948BD"/>
    <w:rsid w:val="00E975D8"/>
    <w:rsid w:val="00F0795A"/>
    <w:rsid w:val="00F11FB6"/>
    <w:rsid w:val="00F36BD6"/>
    <w:rsid w:val="00F91689"/>
    <w:rsid w:val="00F93D18"/>
    <w:rsid w:val="00FA0788"/>
    <w:rsid w:val="00FC4B9D"/>
    <w:rsid w:val="00FD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4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6204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04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04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04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04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04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04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04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04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89C"/>
    <w:rPr>
      <w:rFonts w:ascii="Arial" w:hAnsi="Arial"/>
      <w:color w:val="FF0000"/>
      <w:sz w:val="20"/>
      <w:u w:val="single"/>
    </w:rPr>
  </w:style>
  <w:style w:type="paragraph" w:styleId="a4">
    <w:name w:val="Normal (Web)"/>
    <w:basedOn w:val="a"/>
    <w:uiPriority w:val="99"/>
    <w:unhideWhenUsed/>
    <w:rsid w:val="003E189C"/>
    <w:pPr>
      <w:spacing w:before="100" w:beforeAutospacing="1" w:after="100" w:afterAutospacing="1"/>
    </w:pPr>
    <w:rPr>
      <w:rFonts w:ascii="Times" w:hAnsi="Times"/>
    </w:rPr>
  </w:style>
  <w:style w:type="paragraph" w:styleId="a5">
    <w:name w:val="header"/>
    <w:basedOn w:val="a"/>
    <w:link w:val="a6"/>
    <w:uiPriority w:val="99"/>
    <w:semiHidden/>
    <w:unhideWhenUsed/>
    <w:rsid w:val="00B32C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2CB3"/>
    <w:rPr>
      <w:rFonts w:ascii="Arial" w:eastAsia="Times New Roman" w:hAnsi="Arial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2C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2CB3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204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a9">
    <w:name w:val="List Paragraph"/>
    <w:basedOn w:val="a"/>
    <w:uiPriority w:val="34"/>
    <w:qFormat/>
    <w:rsid w:val="0036204F"/>
    <w:pPr>
      <w:ind w:left="720"/>
      <w:contextualSpacing/>
    </w:pPr>
  </w:style>
  <w:style w:type="paragraph" w:styleId="aa">
    <w:name w:val="No Spacing"/>
    <w:basedOn w:val="a"/>
    <w:link w:val="ab"/>
    <w:uiPriority w:val="1"/>
    <w:qFormat/>
    <w:rsid w:val="0036204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D57A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7A9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157388"/>
    <w:rPr>
      <w:color w:val="800080" w:themeColor="followedHyperlink"/>
      <w:u w:val="single"/>
    </w:rPr>
  </w:style>
  <w:style w:type="character" w:customStyle="1" w:styleId="ab">
    <w:name w:val="Без интервала Знак"/>
    <w:basedOn w:val="a0"/>
    <w:link w:val="aa"/>
    <w:uiPriority w:val="1"/>
    <w:rsid w:val="00D5436A"/>
    <w:rPr>
      <w:color w:val="5A5A5A" w:themeColor="text1" w:themeTint="A5"/>
    </w:rPr>
  </w:style>
  <w:style w:type="paragraph" w:styleId="af">
    <w:name w:val="Title"/>
    <w:next w:val="a"/>
    <w:link w:val="af0"/>
    <w:uiPriority w:val="10"/>
    <w:qFormat/>
    <w:rsid w:val="0036204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f0">
    <w:name w:val="Название Знак"/>
    <w:basedOn w:val="a0"/>
    <w:link w:val="af"/>
    <w:uiPriority w:val="10"/>
    <w:rsid w:val="0036204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pple-converted-space">
    <w:name w:val="apple-converted-space"/>
    <w:basedOn w:val="a0"/>
    <w:rsid w:val="00382FCF"/>
  </w:style>
  <w:style w:type="character" w:styleId="af1">
    <w:name w:val="Strong"/>
    <w:uiPriority w:val="22"/>
    <w:qFormat/>
    <w:rsid w:val="0036204F"/>
    <w:rPr>
      <w:b/>
      <w:bCs/>
      <w:spacing w:val="0"/>
    </w:rPr>
  </w:style>
  <w:style w:type="character" w:customStyle="1" w:styleId="20">
    <w:name w:val="Заголовок 2 Знак"/>
    <w:basedOn w:val="a0"/>
    <w:link w:val="2"/>
    <w:uiPriority w:val="9"/>
    <w:semiHidden/>
    <w:rsid w:val="0036204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styleId="af2">
    <w:name w:val="Emphasis"/>
    <w:uiPriority w:val="20"/>
    <w:qFormat/>
    <w:rsid w:val="0036204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customStyle="1" w:styleId="30">
    <w:name w:val="Заголовок 3 Знак"/>
    <w:basedOn w:val="a0"/>
    <w:link w:val="3"/>
    <w:uiPriority w:val="9"/>
    <w:semiHidden/>
    <w:rsid w:val="0036204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204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6204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6204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6204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6204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6204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f3">
    <w:name w:val="caption"/>
    <w:basedOn w:val="a"/>
    <w:next w:val="a"/>
    <w:uiPriority w:val="35"/>
    <w:semiHidden/>
    <w:unhideWhenUsed/>
    <w:qFormat/>
    <w:rsid w:val="0036204F"/>
    <w:rPr>
      <w:b/>
      <w:bCs/>
      <w:smallCaps/>
      <w:color w:val="1F497D" w:themeColor="text2"/>
      <w:spacing w:val="10"/>
      <w:sz w:val="18"/>
      <w:szCs w:val="18"/>
    </w:rPr>
  </w:style>
  <w:style w:type="paragraph" w:styleId="af4">
    <w:name w:val="Subtitle"/>
    <w:next w:val="a"/>
    <w:link w:val="af5"/>
    <w:uiPriority w:val="11"/>
    <w:qFormat/>
    <w:rsid w:val="0036204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f5">
    <w:name w:val="Подзаголовок Знак"/>
    <w:basedOn w:val="a0"/>
    <w:link w:val="af4"/>
    <w:uiPriority w:val="11"/>
    <w:rsid w:val="0036204F"/>
    <w:rPr>
      <w:smallCaps/>
      <w:color w:val="938953" w:themeColor="background2" w:themeShade="7F"/>
      <w:spacing w:val="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204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6204F"/>
    <w:rPr>
      <w:i/>
      <w:iCs/>
      <w:color w:val="5A5A5A" w:themeColor="text1" w:themeTint="A5"/>
      <w:sz w:val="20"/>
      <w:szCs w:val="20"/>
    </w:rPr>
  </w:style>
  <w:style w:type="paragraph" w:styleId="af6">
    <w:name w:val="Intense Quote"/>
    <w:basedOn w:val="a"/>
    <w:next w:val="a"/>
    <w:link w:val="af7"/>
    <w:uiPriority w:val="30"/>
    <w:qFormat/>
    <w:rsid w:val="0036204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7">
    <w:name w:val="Выделенная цитата Знак"/>
    <w:basedOn w:val="a0"/>
    <w:link w:val="af6"/>
    <w:uiPriority w:val="30"/>
    <w:rsid w:val="0036204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8">
    <w:name w:val="Subtle Emphasis"/>
    <w:uiPriority w:val="19"/>
    <w:qFormat/>
    <w:rsid w:val="0036204F"/>
    <w:rPr>
      <w:smallCaps/>
      <w:dstrike w:val="0"/>
      <w:color w:val="5A5A5A" w:themeColor="text1" w:themeTint="A5"/>
      <w:vertAlign w:val="baseline"/>
    </w:rPr>
  </w:style>
  <w:style w:type="character" w:styleId="af9">
    <w:name w:val="Intense Emphasis"/>
    <w:uiPriority w:val="21"/>
    <w:qFormat/>
    <w:rsid w:val="0036204F"/>
    <w:rPr>
      <w:b/>
      <w:bCs/>
      <w:smallCaps/>
      <w:color w:val="4F81BD" w:themeColor="accent1"/>
      <w:spacing w:val="40"/>
    </w:rPr>
  </w:style>
  <w:style w:type="character" w:styleId="afa">
    <w:name w:val="Subtle Reference"/>
    <w:uiPriority w:val="31"/>
    <w:qFormat/>
    <w:rsid w:val="0036204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b">
    <w:name w:val="Intense Reference"/>
    <w:uiPriority w:val="32"/>
    <w:qFormat/>
    <w:rsid w:val="0036204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c">
    <w:name w:val="Book Title"/>
    <w:uiPriority w:val="33"/>
    <w:qFormat/>
    <w:rsid w:val="0036204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d">
    <w:name w:val="TOC Heading"/>
    <w:basedOn w:val="1"/>
    <w:next w:val="a"/>
    <w:uiPriority w:val="39"/>
    <w:semiHidden/>
    <w:unhideWhenUsed/>
    <w:qFormat/>
    <w:rsid w:val="0036204F"/>
    <w:pPr>
      <w:outlineLvl w:val="9"/>
    </w:pPr>
  </w:style>
  <w:style w:type="paragraph" w:customStyle="1" w:styleId="info">
    <w:name w:val="info"/>
    <w:basedOn w:val="a"/>
    <w:rsid w:val="005C367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numberinfo">
    <w:name w:val="number_info"/>
    <w:basedOn w:val="a0"/>
    <w:rsid w:val="005C3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tolina.ru/stati/article_post/utolina-i-indolina-v-svete-mishlenovskikh-zvezd-na-discover-russian-cuisine" TargetMode="External"/><Relationship Id="rId18" Type="http://schemas.openxmlformats.org/officeDocument/2006/relationships/hyperlink" Target="http://panaehali.ru/" TargetMode="External"/><Relationship Id="rId26" Type="http://schemas.openxmlformats.org/officeDocument/2006/relationships/hyperlink" Target="https://vechrost.ru/news/62973-donskaya-tsari-kolbasa-poehala-pokoryati-stolicnyi-festivali-russkoi-utki" TargetMode="External"/><Relationship Id="rId39" Type="http://schemas.openxmlformats.org/officeDocument/2006/relationships/hyperlink" Target="https://www.facebook.com/groups/utolina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olina.ru/adresa-festivalya-russkoy-utki-2017" TargetMode="External"/><Relationship Id="rId34" Type="http://schemas.openxmlformats.org/officeDocument/2006/relationships/hyperlink" Target="https://161.ru/text/gorod/349612892536832.html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edimdoma.ru/contests/98-konkurs-retseptov-ot-tm-utolina-gotovim-blyuda-iz-utki" TargetMode="External"/><Relationship Id="rId17" Type="http://schemas.openxmlformats.org/officeDocument/2006/relationships/hyperlink" Target="http://utolina.ru/%3Ciframe%20width=%22560%22%20height=%22315%22%20src=%22https:/www.youtube.com/embed/v15ezL2IHCA%22%20frameborder=%220%22%20allowfullscreen%3E%3C/iframe%3E" TargetMode="External"/><Relationship Id="rId25" Type="http://schemas.openxmlformats.org/officeDocument/2006/relationships/hyperlink" Target="http://osinform.org/62796-car-kolbasa-utolina-dostavlena-v-moskvu.html" TargetMode="External"/><Relationship Id="rId33" Type="http://schemas.openxmlformats.org/officeDocument/2006/relationships/hyperlink" Target="http://don24.ru/rubric/ekonomika/rekordnuyu-kolbasu-vesom-v-poltonny-izgotovili-v-rostovskoy-oblasti.html" TargetMode="External"/><Relationship Id="rId38" Type="http://schemas.openxmlformats.org/officeDocument/2006/relationships/hyperlink" Target="https://www.instagram.com/utka.utolin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utolina.ru/news/news_post/uchastniki-i-gosti-foruma-zolotaya-osen-vysoko-otsenili-tsar-kolbasu-utolina" TargetMode="External"/><Relationship Id="rId20" Type="http://schemas.openxmlformats.org/officeDocument/2006/relationships/hyperlink" Target="http://utolina.ru/news" TargetMode="External"/><Relationship Id="rId29" Type="http://schemas.openxmlformats.org/officeDocument/2006/relationships/hyperlink" Target="https://news.sputnik.ru/kultura/f901b0f716d67f2bb771da5ff21b9ed4c74afa82" TargetMode="External"/><Relationship Id="rId41" Type="http://schemas.openxmlformats.org/officeDocument/2006/relationships/hyperlink" Target="https://ok.ru/russkayau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ssianduck.ru/" TargetMode="External"/><Relationship Id="rId24" Type="http://schemas.openxmlformats.org/officeDocument/2006/relationships/hyperlink" Target="http://www.rostov.aif.ru/dontknows/chto_donchane_predstavyat_v_ramkah_vystavki_zolotaya_osen_na_vdnh" TargetMode="External"/><Relationship Id="rId32" Type="http://schemas.openxmlformats.org/officeDocument/2006/relationships/hyperlink" Target="https://www.sdexpert.ru/news/project/tsar-kolbasa-utolina-dostavlena-v-moskvu/" TargetMode="External"/><Relationship Id="rId37" Type="http://schemas.openxmlformats.org/officeDocument/2006/relationships/hyperlink" Target="http://piginfo.ru/news/?ELEMENT_ID=60812" TargetMode="External"/><Relationship Id="rId40" Type="http://schemas.openxmlformats.org/officeDocument/2006/relationships/hyperlink" Target="https://www.facebook.com/%D0%A3%D1%82%D0%BE%D0%BB%D0%B8%D0%BD%D0%B0-130696937470935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utolina.ru/news/news_post/russkaya-utka-yarmarka-u-kremlya-zatem-vdnkh-i-festival-rossiya-istinnyy-vkus-naturalnogo" TargetMode="External"/><Relationship Id="rId23" Type="http://schemas.openxmlformats.org/officeDocument/2006/relationships/hyperlink" Target="http://argumenti.ru/robomail/667" TargetMode="External"/><Relationship Id="rId28" Type="http://schemas.openxmlformats.org/officeDocument/2006/relationships/hyperlink" Target="http://vm.ru/news/421803.html" TargetMode="External"/><Relationship Id="rId36" Type="http://schemas.openxmlformats.org/officeDocument/2006/relationships/hyperlink" Target="http://comandir.com/2017/09/20/184244-zhitelej-stolicy-nakormyat-pyatimetrovoj-kolbasoj-iz-utki.html" TargetMode="External"/><Relationship Id="rId10" Type="http://schemas.openxmlformats.org/officeDocument/2006/relationships/hyperlink" Target="http://eurodon.ru/" TargetMode="External"/><Relationship Id="rId19" Type="http://schemas.openxmlformats.org/officeDocument/2006/relationships/hyperlink" Target="http://utolina.ru/news/news_post/festival-russkoy-utki-2016-vyydet-na-ulitsy-i-za-ramki" TargetMode="External"/><Relationship Id="rId31" Type="http://schemas.openxmlformats.org/officeDocument/2006/relationships/hyperlink" Target="http://www.foodnewstime.ru/peaple/me/moskvichi-rasxvatali-obychnuyu-car-kolbasu.html" TargetMode="External"/><Relationship Id="rId44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://don-star.ru/news" TargetMode="External"/><Relationship Id="rId14" Type="http://schemas.openxmlformats.org/officeDocument/2006/relationships/hyperlink" Target="https://yadi.sk/d/-v7d581z3NW7L3" TargetMode="External"/><Relationship Id="rId22" Type="http://schemas.openxmlformats.org/officeDocument/2006/relationships/hyperlink" Target="http://pig-info.ru/?p=1876" TargetMode="External"/><Relationship Id="rId27" Type="http://schemas.openxmlformats.org/officeDocument/2006/relationships/hyperlink" Target="http://www.panram.ru/tags/%D0%A3%D1%82%D0%B8%D0%BD%D0%B0%D1%8F%20%D0%A6%D0%B0%D1%80%D1%8C-%D0%BA%D0%BE%D0%BB%D0%B1%D0%B0%D1%81%D0%B0" TargetMode="External"/><Relationship Id="rId30" Type="http://schemas.openxmlformats.org/officeDocument/2006/relationships/hyperlink" Target="https://www.metronews.ru/novosti/moscow/reviews/v-moskvu-edet-kolbasa-gigant-1311119/" TargetMode="External"/><Relationship Id="rId35" Type="http://schemas.openxmlformats.org/officeDocument/2006/relationships/hyperlink" Target="https://ria.ru/society/20170918/1505012784.html" TargetMode="External"/><Relationship Id="rId43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42AD0"/>
    <w:rsid w:val="00204541"/>
    <w:rsid w:val="004302D7"/>
    <w:rsid w:val="005E0160"/>
    <w:rsid w:val="00AC4704"/>
    <w:rsid w:val="00BB3D27"/>
    <w:rsid w:val="00E4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53436EFDF542F5947D7FA57A9DE728">
    <w:name w:val="EB53436EFDF542F5947D7FA57A9DE728"/>
    <w:rsid w:val="00E42AD0"/>
  </w:style>
  <w:style w:type="paragraph" w:customStyle="1" w:styleId="17FBB66BBC4044DE8279C9D914A90330">
    <w:name w:val="17FBB66BBC4044DE8279C9D914A90330"/>
    <w:rsid w:val="00E42AD0"/>
  </w:style>
  <w:style w:type="paragraph" w:customStyle="1" w:styleId="F6BD401E5EDD4E289DA4398F1C9E4D05">
    <w:name w:val="F6BD401E5EDD4E289DA4398F1C9E4D05"/>
    <w:rsid w:val="00E42AD0"/>
  </w:style>
  <w:style w:type="paragraph" w:customStyle="1" w:styleId="09DADAE2A3DB4F139FF6B237151995BD">
    <w:name w:val="09DADAE2A3DB4F139FF6B237151995BD"/>
    <w:rsid w:val="00E42AD0"/>
  </w:style>
  <w:style w:type="paragraph" w:customStyle="1" w:styleId="DD65F2E08509436DA820AE4FF43738D5">
    <w:name w:val="DD65F2E08509436DA820AE4FF43738D5"/>
    <w:rsid w:val="00E42AD0"/>
  </w:style>
  <w:style w:type="paragraph" w:customStyle="1" w:styleId="4652B54CD6D24625B33A889D56E1BC2C">
    <w:name w:val="4652B54CD6D24625B33A889D56E1BC2C"/>
    <w:rsid w:val="00E42A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2017-09-07T00:00:00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2BFAA9-A059-4768-8EDF-46C2288B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ПОВЫВЫШЕНИЕ УЗНАВАЕМОСТИ БРЕНДА РУССКОЙ УТКИ УТОЛИНА ЧЕРЕЗ ВОЗРОЖДЕНИЕ ТРАДИЦИЙ И ПРОПАГАНДУ РУССКОЙ КУХНИ                                                                                (Фестиваль русской утки по всей России, интеграции в Discover Russian</vt:lpstr>
    </vt:vector>
  </TitlesOfParts>
  <Company>ПОВЫВЫШЕНИЕ УЗНАВАЕМОСТИ БРЕНДА РУССКОЙ УТКИ УТОЛИНА ЧЕРЕЗ ВОЗРОЖДЕНИЕ ТРАДИЦИЙ И ПРОПАГАНДУ РУССКОЙ КУХНИ</Company>
  <LinksUpToDate>false</LinksUpToDate>
  <CharactersWithSpaces>15805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ПОВЫВЫШЕНИЕ УЗНАВАЕМОСТИ БРЕНДА РУССКОЙ УТКИ УТОЛИНА ЧЕРЕЗ ВОЗРОЖДЕНИЕ ТРАДИЦИЙ И ПРОПАГАНДУ РУССКОЙ КУХНИ                                                                                (Фестиваль русской утки по всей России, интеграции в Discover Russian Cuisine, Taste of Moskow, Taste of Abu Dhabi, креативные программы и конкурсы SMM, вирусные ролики и масштабная рекламная кампания на ТВ и в интернете)</dc:title>
  <dc:subject>Кампания 2017-2018</dc:subject>
  <dc:creator>Грекова Ольга</dc:creator>
  <cp:lastModifiedBy>Ольга Грекова</cp:lastModifiedBy>
  <cp:revision>2</cp:revision>
  <cp:lastPrinted>2017-09-07T09:27:00Z</cp:lastPrinted>
  <dcterms:created xsi:type="dcterms:W3CDTF">2018-01-27T13:59:00Z</dcterms:created>
  <dcterms:modified xsi:type="dcterms:W3CDTF">2018-01-27T13:59:00Z</dcterms:modified>
</cp:coreProperties>
</file>